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766805" w14:textId="77777777" w:rsidR="00B37609" w:rsidRPr="00001A05" w:rsidRDefault="00B37609" w:rsidP="002B3391">
      <w:pPr>
        <w:jc w:val="both"/>
        <w:rPr>
          <w:rFonts w:ascii="Arial" w:hAnsi="Arial" w:cs="Arial"/>
          <w:b/>
          <w:sz w:val="20"/>
          <w:u w:val="single"/>
        </w:rPr>
      </w:pPr>
    </w:p>
    <w:p w14:paraId="59812783" w14:textId="77777777" w:rsidR="00B22EE6" w:rsidRPr="00001A05" w:rsidRDefault="00B22EE6" w:rsidP="002B3391">
      <w:pPr>
        <w:jc w:val="both"/>
        <w:rPr>
          <w:rFonts w:ascii="Arial" w:hAnsi="Arial" w:cs="Arial"/>
          <w:b/>
          <w:sz w:val="20"/>
          <w:u w:val="single"/>
        </w:rPr>
      </w:pPr>
    </w:p>
    <w:p w14:paraId="4AD5A010" w14:textId="5CC51A27" w:rsidR="00B22EE6" w:rsidRPr="00001A05" w:rsidRDefault="00DE6DDC" w:rsidP="002B3391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001A05">
        <w:rPr>
          <w:rFonts w:ascii="Arial" w:hAnsi="Arial" w:cs="Arial"/>
          <w:b/>
          <w:sz w:val="28"/>
          <w:szCs w:val="28"/>
          <w:u w:val="single"/>
        </w:rPr>
        <w:t xml:space="preserve">Příloha </w:t>
      </w:r>
      <w:r w:rsidR="00D823E7" w:rsidRPr="00001A05">
        <w:rPr>
          <w:rFonts w:ascii="Arial" w:hAnsi="Arial" w:cs="Arial"/>
          <w:b/>
          <w:sz w:val="28"/>
          <w:szCs w:val="28"/>
          <w:u w:val="single"/>
        </w:rPr>
        <w:t>č.</w:t>
      </w:r>
      <w:r w:rsidR="00001A05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BF45F5" w:rsidRPr="00001A05">
        <w:rPr>
          <w:rFonts w:ascii="Arial" w:hAnsi="Arial" w:cs="Arial"/>
          <w:b/>
          <w:sz w:val="28"/>
          <w:szCs w:val="28"/>
          <w:u w:val="single"/>
        </w:rPr>
        <w:t>2</w:t>
      </w:r>
      <w:r w:rsidR="00794132" w:rsidRPr="00001A05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D823E7" w:rsidRPr="00001A05">
        <w:rPr>
          <w:rFonts w:ascii="Arial" w:hAnsi="Arial" w:cs="Arial"/>
          <w:b/>
          <w:sz w:val="28"/>
          <w:szCs w:val="28"/>
          <w:u w:val="single"/>
        </w:rPr>
        <w:t>Z</w:t>
      </w:r>
      <w:r w:rsidRPr="00001A05">
        <w:rPr>
          <w:rFonts w:ascii="Arial" w:hAnsi="Arial" w:cs="Arial"/>
          <w:b/>
          <w:sz w:val="28"/>
          <w:szCs w:val="28"/>
          <w:u w:val="single"/>
        </w:rPr>
        <w:t>adávací dokumentac</w:t>
      </w:r>
      <w:r w:rsidR="00001A05" w:rsidRPr="00001A05">
        <w:rPr>
          <w:rFonts w:ascii="Arial" w:hAnsi="Arial" w:cs="Arial"/>
          <w:b/>
          <w:sz w:val="28"/>
          <w:szCs w:val="28"/>
          <w:u w:val="single"/>
        </w:rPr>
        <w:t>e</w:t>
      </w:r>
      <w:r w:rsidRPr="00001A05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14:paraId="006A5218" w14:textId="2CA78911" w:rsidR="00B37609" w:rsidRDefault="00704AC0" w:rsidP="002B3391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001A05">
        <w:rPr>
          <w:rFonts w:ascii="Arial" w:hAnsi="Arial" w:cs="Arial"/>
          <w:b/>
          <w:sz w:val="28"/>
          <w:szCs w:val="28"/>
          <w:u w:val="single"/>
        </w:rPr>
        <w:t xml:space="preserve">Technické požadavky na materiál pro </w:t>
      </w:r>
      <w:r w:rsidR="002D7084" w:rsidRPr="00001A05">
        <w:rPr>
          <w:rFonts w:ascii="Arial" w:hAnsi="Arial" w:cs="Arial"/>
          <w:b/>
          <w:sz w:val="28"/>
          <w:szCs w:val="28"/>
          <w:u w:val="single"/>
        </w:rPr>
        <w:t xml:space="preserve">zhotovení </w:t>
      </w:r>
      <w:r w:rsidRPr="00001A05">
        <w:rPr>
          <w:rFonts w:ascii="Arial" w:hAnsi="Arial" w:cs="Arial"/>
          <w:b/>
          <w:sz w:val="28"/>
          <w:szCs w:val="28"/>
          <w:u w:val="single"/>
        </w:rPr>
        <w:t>vodovodní</w:t>
      </w:r>
      <w:r w:rsidR="00892A0F" w:rsidRPr="00001A05">
        <w:rPr>
          <w:rFonts w:ascii="Arial" w:hAnsi="Arial" w:cs="Arial"/>
          <w:b/>
          <w:sz w:val="28"/>
          <w:szCs w:val="28"/>
          <w:u w:val="single"/>
        </w:rPr>
        <w:t>ch</w:t>
      </w:r>
      <w:r w:rsidRPr="00001A05">
        <w:rPr>
          <w:rFonts w:ascii="Arial" w:hAnsi="Arial" w:cs="Arial"/>
          <w:b/>
          <w:sz w:val="28"/>
          <w:szCs w:val="28"/>
          <w:u w:val="single"/>
        </w:rPr>
        <w:t xml:space="preserve"> přípoj</w:t>
      </w:r>
      <w:r w:rsidR="00892A0F" w:rsidRPr="00001A05">
        <w:rPr>
          <w:rFonts w:ascii="Arial" w:hAnsi="Arial" w:cs="Arial"/>
          <w:b/>
          <w:sz w:val="28"/>
          <w:szCs w:val="28"/>
          <w:u w:val="single"/>
        </w:rPr>
        <w:t>ek</w:t>
      </w:r>
      <w:r w:rsidR="007B62AF" w:rsidRPr="00001A05">
        <w:rPr>
          <w:rFonts w:ascii="Arial" w:hAnsi="Arial" w:cs="Arial"/>
          <w:b/>
          <w:sz w:val="28"/>
          <w:szCs w:val="28"/>
          <w:u w:val="single"/>
        </w:rPr>
        <w:t xml:space="preserve"> – odbočení s</w:t>
      </w:r>
      <w:r w:rsidR="00910159">
        <w:rPr>
          <w:rFonts w:ascii="Arial" w:hAnsi="Arial" w:cs="Arial"/>
          <w:b/>
          <w:sz w:val="28"/>
          <w:szCs w:val="28"/>
          <w:u w:val="single"/>
        </w:rPr>
        <w:t> </w:t>
      </w:r>
      <w:r w:rsidR="007B62AF" w:rsidRPr="00001A05">
        <w:rPr>
          <w:rFonts w:ascii="Arial" w:hAnsi="Arial" w:cs="Arial"/>
          <w:b/>
          <w:sz w:val="28"/>
          <w:szCs w:val="28"/>
          <w:u w:val="single"/>
        </w:rPr>
        <w:t>uzávěrem</w:t>
      </w:r>
    </w:p>
    <w:p w14:paraId="2F5876AF" w14:textId="37F49948" w:rsidR="00910159" w:rsidRDefault="00910159" w:rsidP="00910159"/>
    <w:p w14:paraId="0A174536" w14:textId="6C60488E" w:rsidR="009A3467" w:rsidRPr="003C00F9" w:rsidRDefault="009A3467" w:rsidP="000C0B70">
      <w:pPr>
        <w:spacing w:after="120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b/>
          <w:bCs/>
          <w:sz w:val="20"/>
          <w:u w:val="single"/>
        </w:rPr>
        <w:t>Obecné požadavky</w:t>
      </w:r>
      <w:r w:rsidRPr="003C00F9">
        <w:rPr>
          <w:rFonts w:ascii="Arial" w:hAnsi="Arial" w:cs="Arial"/>
          <w:sz w:val="20"/>
        </w:rPr>
        <w:t>:</w:t>
      </w:r>
    </w:p>
    <w:p w14:paraId="15296D9A" w14:textId="626E6E37" w:rsidR="00247C5B" w:rsidRPr="003C00F9" w:rsidRDefault="00247C5B" w:rsidP="00247C5B">
      <w:pPr>
        <w:spacing w:after="120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>Přípojkové sestavy musí splňovat podmínky vyhlášky ministerstva zdravotnictví ČR č. 409/2005 Sb. o hygienických požadavcích na výrobky přicházející do přímého styku s pitnou vodou a na úpravu vody.</w:t>
      </w:r>
    </w:p>
    <w:p w14:paraId="151655D9" w14:textId="64C28A21" w:rsidR="0052780B" w:rsidRPr="003C00F9" w:rsidRDefault="0052780B" w:rsidP="00247C5B">
      <w:pPr>
        <w:spacing w:after="120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>Všechny součásti přípojkových sestav</w:t>
      </w:r>
      <w:r w:rsidR="00876785" w:rsidRPr="003C00F9">
        <w:rPr>
          <w:rFonts w:ascii="Arial" w:hAnsi="Arial" w:cs="Arial"/>
          <w:sz w:val="20"/>
        </w:rPr>
        <w:t xml:space="preserve"> (všechny součásti, které mají své samostatné katalogové číslo)</w:t>
      </w:r>
      <w:r w:rsidRPr="003C00F9">
        <w:rPr>
          <w:rFonts w:ascii="Arial" w:hAnsi="Arial" w:cs="Arial"/>
          <w:sz w:val="20"/>
        </w:rPr>
        <w:t xml:space="preserve"> budou označeny čárovým kódem tak, aby byl dobře viditelný a</w:t>
      </w:r>
      <w:r w:rsidR="003D2B4B" w:rsidRPr="003C00F9">
        <w:rPr>
          <w:rFonts w:ascii="Arial" w:hAnsi="Arial" w:cs="Arial"/>
          <w:sz w:val="20"/>
        </w:rPr>
        <w:t xml:space="preserve"> trvanlivý, odolný povětrnostním vlivům (vodě, </w:t>
      </w:r>
      <w:r w:rsidR="009A3467" w:rsidRPr="003C00F9">
        <w:rPr>
          <w:rFonts w:ascii="Arial" w:hAnsi="Arial" w:cs="Arial"/>
          <w:sz w:val="20"/>
        </w:rPr>
        <w:t xml:space="preserve">prachu, </w:t>
      </w:r>
      <w:r w:rsidR="00AE4828" w:rsidRPr="003C00F9">
        <w:rPr>
          <w:rFonts w:ascii="Arial" w:hAnsi="Arial" w:cs="Arial"/>
          <w:sz w:val="20"/>
        </w:rPr>
        <w:t xml:space="preserve">slunečnímu záření, </w:t>
      </w:r>
      <w:r w:rsidR="003D2B4B" w:rsidRPr="003C00F9">
        <w:rPr>
          <w:rFonts w:ascii="Arial" w:hAnsi="Arial" w:cs="Arial"/>
          <w:sz w:val="20"/>
        </w:rPr>
        <w:t xml:space="preserve">otěru, </w:t>
      </w:r>
      <w:r w:rsidR="00876785" w:rsidRPr="003C00F9">
        <w:rPr>
          <w:rFonts w:ascii="Arial" w:hAnsi="Arial" w:cs="Arial"/>
          <w:sz w:val="20"/>
        </w:rPr>
        <w:t>…)</w:t>
      </w:r>
      <w:r w:rsidR="00E9345D" w:rsidRPr="003C00F9">
        <w:rPr>
          <w:rFonts w:ascii="Arial" w:hAnsi="Arial" w:cs="Arial"/>
          <w:sz w:val="20"/>
        </w:rPr>
        <w:t>.</w:t>
      </w:r>
    </w:p>
    <w:p w14:paraId="09DC12C0" w14:textId="77777777" w:rsidR="00B37609" w:rsidRPr="003C00F9" w:rsidRDefault="00B37609" w:rsidP="002B3391">
      <w:pPr>
        <w:jc w:val="both"/>
        <w:rPr>
          <w:rFonts w:ascii="Arial" w:hAnsi="Arial" w:cs="Arial"/>
          <w:b/>
          <w:sz w:val="20"/>
          <w:u w:val="single"/>
        </w:rPr>
      </w:pPr>
    </w:p>
    <w:p w14:paraId="5AC813C9" w14:textId="77777777" w:rsidR="00704AC0" w:rsidRPr="003C00F9" w:rsidRDefault="00704AC0" w:rsidP="00001A05">
      <w:pPr>
        <w:pStyle w:val="Zkladntext"/>
        <w:numPr>
          <w:ilvl w:val="0"/>
          <w:numId w:val="17"/>
        </w:numPr>
        <w:ind w:left="284" w:hanging="284"/>
        <w:rPr>
          <w:rFonts w:ascii="Arial" w:hAnsi="Arial" w:cs="Arial"/>
          <w:b/>
          <w:sz w:val="20"/>
          <w:u w:val="single"/>
        </w:rPr>
      </w:pPr>
      <w:r w:rsidRPr="003C00F9">
        <w:rPr>
          <w:rFonts w:ascii="Arial" w:hAnsi="Arial" w:cs="Arial"/>
          <w:b/>
          <w:sz w:val="20"/>
          <w:u w:val="single"/>
        </w:rPr>
        <w:t xml:space="preserve">Základní </w:t>
      </w:r>
      <w:r w:rsidR="009E4208" w:rsidRPr="003C00F9">
        <w:rPr>
          <w:rFonts w:ascii="Arial" w:hAnsi="Arial" w:cs="Arial"/>
          <w:b/>
          <w:sz w:val="20"/>
          <w:u w:val="single"/>
        </w:rPr>
        <w:t xml:space="preserve">technické </w:t>
      </w:r>
      <w:r w:rsidR="006B71A4" w:rsidRPr="003C00F9">
        <w:rPr>
          <w:rFonts w:ascii="Arial" w:hAnsi="Arial" w:cs="Arial"/>
          <w:b/>
          <w:sz w:val="20"/>
          <w:u w:val="single"/>
        </w:rPr>
        <w:t>požadavky:</w:t>
      </w:r>
    </w:p>
    <w:p w14:paraId="48ABE8AA" w14:textId="77777777" w:rsidR="009A4C7A" w:rsidRPr="003C00F9" w:rsidRDefault="009A4C7A" w:rsidP="002B3391">
      <w:pPr>
        <w:pStyle w:val="Zkladntext"/>
        <w:ind w:left="927"/>
        <w:rPr>
          <w:rFonts w:ascii="Arial" w:hAnsi="Arial" w:cs="Arial"/>
          <w:b/>
          <w:sz w:val="20"/>
          <w:u w:val="single"/>
        </w:rPr>
      </w:pPr>
    </w:p>
    <w:p w14:paraId="06098D70" w14:textId="65F84798" w:rsidR="00892A0F" w:rsidRPr="003C00F9" w:rsidRDefault="00D07C03" w:rsidP="002B3391">
      <w:pPr>
        <w:pStyle w:val="Zkladntext"/>
        <w:numPr>
          <w:ilvl w:val="0"/>
          <w:numId w:val="9"/>
        </w:numPr>
        <w:rPr>
          <w:rFonts w:ascii="Arial" w:hAnsi="Arial" w:cs="Arial"/>
          <w:b/>
          <w:i/>
          <w:sz w:val="20"/>
        </w:rPr>
      </w:pPr>
      <w:r w:rsidRPr="003C00F9">
        <w:rPr>
          <w:rFonts w:ascii="Arial" w:hAnsi="Arial" w:cs="Arial"/>
          <w:b/>
          <w:i/>
          <w:sz w:val="20"/>
        </w:rPr>
        <w:t>Realizace přípojek</w:t>
      </w:r>
      <w:r w:rsidR="000929BE" w:rsidRPr="003C00F9">
        <w:rPr>
          <w:rFonts w:ascii="Arial" w:hAnsi="Arial" w:cs="Arial"/>
          <w:b/>
          <w:i/>
          <w:sz w:val="20"/>
        </w:rPr>
        <w:t xml:space="preserve"> technologií napojení za provozu (tzv. pod tlakem)</w:t>
      </w:r>
      <w:r w:rsidRPr="003C00F9">
        <w:rPr>
          <w:rFonts w:ascii="Arial" w:hAnsi="Arial" w:cs="Arial"/>
          <w:b/>
          <w:i/>
          <w:sz w:val="20"/>
        </w:rPr>
        <w:t xml:space="preserve"> </w:t>
      </w:r>
      <w:r w:rsidR="00A010C2" w:rsidRPr="003C00F9">
        <w:rPr>
          <w:rFonts w:ascii="Arial" w:hAnsi="Arial" w:cs="Arial"/>
          <w:b/>
          <w:i/>
          <w:sz w:val="20"/>
        </w:rPr>
        <w:t xml:space="preserve">bez odstavení vodovodního řadu </w:t>
      </w:r>
      <w:r w:rsidR="00DA0713" w:rsidRPr="003C00F9">
        <w:rPr>
          <w:rFonts w:ascii="Arial" w:hAnsi="Arial" w:cs="Arial"/>
          <w:b/>
          <w:i/>
          <w:sz w:val="20"/>
        </w:rPr>
        <w:t xml:space="preserve"> </w:t>
      </w:r>
    </w:p>
    <w:p w14:paraId="3783C6B3" w14:textId="77777777" w:rsidR="00892A0F" w:rsidRPr="003C00F9" w:rsidRDefault="00892A0F" w:rsidP="002B3391">
      <w:pPr>
        <w:pStyle w:val="Zkladntext"/>
        <w:ind w:left="927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>N</w:t>
      </w:r>
      <w:r w:rsidR="00B37609" w:rsidRPr="003C00F9">
        <w:rPr>
          <w:rFonts w:ascii="Arial" w:hAnsi="Arial" w:cs="Arial"/>
          <w:sz w:val="20"/>
        </w:rPr>
        <w:t xml:space="preserve">abízený </w:t>
      </w:r>
      <w:r w:rsidR="00063291" w:rsidRPr="003C00F9">
        <w:rPr>
          <w:rFonts w:ascii="Arial" w:hAnsi="Arial" w:cs="Arial"/>
          <w:sz w:val="20"/>
        </w:rPr>
        <w:t xml:space="preserve">sortiment </w:t>
      </w:r>
      <w:r w:rsidR="00704AC0" w:rsidRPr="003C00F9">
        <w:rPr>
          <w:rFonts w:ascii="Arial" w:hAnsi="Arial" w:cs="Arial"/>
          <w:sz w:val="20"/>
        </w:rPr>
        <w:t xml:space="preserve">musí umožnit </w:t>
      </w:r>
      <w:r w:rsidR="00B37609" w:rsidRPr="003C00F9">
        <w:rPr>
          <w:rFonts w:ascii="Arial" w:hAnsi="Arial" w:cs="Arial"/>
          <w:sz w:val="20"/>
        </w:rPr>
        <w:t xml:space="preserve">provádění přípojek </w:t>
      </w:r>
      <w:r w:rsidR="005535DA" w:rsidRPr="003C00F9">
        <w:rPr>
          <w:rFonts w:ascii="Arial" w:hAnsi="Arial" w:cs="Arial"/>
          <w:sz w:val="20"/>
        </w:rPr>
        <w:t>(</w:t>
      </w:r>
      <w:r w:rsidR="00B37609" w:rsidRPr="003C00F9">
        <w:rPr>
          <w:rFonts w:ascii="Arial" w:hAnsi="Arial" w:cs="Arial"/>
          <w:sz w:val="20"/>
        </w:rPr>
        <w:t xml:space="preserve">boční i horní </w:t>
      </w:r>
      <w:proofErr w:type="spellStart"/>
      <w:r w:rsidR="00082DCF" w:rsidRPr="003C00F9">
        <w:rPr>
          <w:rFonts w:ascii="Arial" w:hAnsi="Arial" w:cs="Arial"/>
          <w:sz w:val="20"/>
        </w:rPr>
        <w:t>navrtávky</w:t>
      </w:r>
      <w:proofErr w:type="spellEnd"/>
      <w:r w:rsidR="00A010C2" w:rsidRPr="003C00F9">
        <w:rPr>
          <w:rFonts w:ascii="Arial" w:hAnsi="Arial" w:cs="Arial"/>
          <w:sz w:val="20"/>
        </w:rPr>
        <w:t xml:space="preserve"> pro kovová i plastová potrubí</w:t>
      </w:r>
      <w:r w:rsidR="00F01578" w:rsidRPr="003C00F9">
        <w:rPr>
          <w:rFonts w:ascii="Arial" w:hAnsi="Arial" w:cs="Arial"/>
          <w:sz w:val="20"/>
        </w:rPr>
        <w:t>)</w:t>
      </w:r>
      <w:r w:rsidR="005535DA" w:rsidRPr="003C00F9">
        <w:rPr>
          <w:rFonts w:ascii="Arial" w:hAnsi="Arial" w:cs="Arial"/>
          <w:sz w:val="20"/>
        </w:rPr>
        <w:t xml:space="preserve"> </w:t>
      </w:r>
      <w:r w:rsidR="00B37609" w:rsidRPr="003C00F9">
        <w:rPr>
          <w:rFonts w:ascii="Arial" w:hAnsi="Arial" w:cs="Arial"/>
          <w:sz w:val="20"/>
        </w:rPr>
        <w:t>pod tlakem</w:t>
      </w:r>
      <w:r w:rsidRPr="003C00F9">
        <w:rPr>
          <w:rFonts w:ascii="Arial" w:hAnsi="Arial" w:cs="Arial"/>
          <w:sz w:val="20"/>
        </w:rPr>
        <w:t>.</w:t>
      </w:r>
    </w:p>
    <w:p w14:paraId="556A7FAB" w14:textId="77777777" w:rsidR="00892A0F" w:rsidRPr="003C00F9" w:rsidRDefault="00892A0F" w:rsidP="002B3391">
      <w:pPr>
        <w:pStyle w:val="Zkladntext"/>
        <w:ind w:left="927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Přípustná </w:t>
      </w:r>
      <w:r w:rsidR="006B71A4" w:rsidRPr="003C00F9">
        <w:rPr>
          <w:rFonts w:ascii="Arial" w:hAnsi="Arial" w:cs="Arial"/>
          <w:sz w:val="20"/>
        </w:rPr>
        <w:t>řešení:</w:t>
      </w:r>
    </w:p>
    <w:p w14:paraId="71B09743" w14:textId="77777777" w:rsidR="00892A0F" w:rsidRPr="003C00F9" w:rsidRDefault="005535DA" w:rsidP="002B3391">
      <w:pPr>
        <w:pStyle w:val="Zkladntext"/>
        <w:numPr>
          <w:ilvl w:val="0"/>
          <w:numId w:val="15"/>
        </w:numPr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přes uzávěr </w:t>
      </w:r>
    </w:p>
    <w:p w14:paraId="1EA7E4DF" w14:textId="77777777" w:rsidR="00892A0F" w:rsidRPr="003C00F9" w:rsidRDefault="005535DA" w:rsidP="002B3391">
      <w:pPr>
        <w:pStyle w:val="Zkladntext"/>
        <w:numPr>
          <w:ilvl w:val="0"/>
          <w:numId w:val="15"/>
        </w:numPr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>navrtávací pas s</w:t>
      </w:r>
      <w:r w:rsidR="008C49D6" w:rsidRPr="003C00F9">
        <w:rPr>
          <w:rFonts w:ascii="Arial" w:hAnsi="Arial" w:cs="Arial"/>
          <w:sz w:val="20"/>
        </w:rPr>
        <w:t> </w:t>
      </w:r>
      <w:r w:rsidRPr="003C00F9">
        <w:rPr>
          <w:rFonts w:ascii="Arial" w:hAnsi="Arial" w:cs="Arial"/>
          <w:sz w:val="20"/>
        </w:rPr>
        <w:t>planžetou</w:t>
      </w:r>
      <w:r w:rsidR="00897128" w:rsidRPr="003C00F9">
        <w:rPr>
          <w:rFonts w:ascii="Arial" w:hAnsi="Arial" w:cs="Arial"/>
          <w:sz w:val="20"/>
        </w:rPr>
        <w:t xml:space="preserve"> (integrovanou)</w:t>
      </w:r>
    </w:p>
    <w:p w14:paraId="2A03F87C" w14:textId="77777777" w:rsidR="00892A0F" w:rsidRPr="003C00F9" w:rsidRDefault="00704AC0" w:rsidP="002B3391">
      <w:pPr>
        <w:pStyle w:val="Zkladntext"/>
        <w:numPr>
          <w:ilvl w:val="0"/>
          <w:numId w:val="15"/>
        </w:numPr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uzávěr </w:t>
      </w:r>
      <w:r w:rsidR="00A010C2" w:rsidRPr="003C00F9">
        <w:rPr>
          <w:rFonts w:ascii="Arial" w:hAnsi="Arial" w:cs="Arial"/>
          <w:sz w:val="20"/>
        </w:rPr>
        <w:t xml:space="preserve">integrovaný </w:t>
      </w:r>
      <w:r w:rsidRPr="003C00F9">
        <w:rPr>
          <w:rFonts w:ascii="Arial" w:hAnsi="Arial" w:cs="Arial"/>
          <w:sz w:val="20"/>
        </w:rPr>
        <w:t xml:space="preserve">do navrtávacího pasu </w:t>
      </w:r>
    </w:p>
    <w:p w14:paraId="75606CBC" w14:textId="77777777" w:rsidR="00A010C2" w:rsidRPr="003C00F9" w:rsidRDefault="00A010C2" w:rsidP="00BD688A">
      <w:pPr>
        <w:pStyle w:val="Zkladntext"/>
        <w:ind w:left="927"/>
        <w:rPr>
          <w:rFonts w:ascii="Arial" w:hAnsi="Arial" w:cs="Arial"/>
          <w:sz w:val="20"/>
        </w:rPr>
      </w:pPr>
    </w:p>
    <w:p w14:paraId="0F385146" w14:textId="179CBBC3" w:rsidR="00082DCF" w:rsidRPr="003C00F9" w:rsidRDefault="00704AC0" w:rsidP="6DB87F39">
      <w:pPr>
        <w:pStyle w:val="Zkladntext"/>
        <w:ind w:left="927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>Není přípustné řešení pomocí dodatečných uzavíracích prvků mimo výše specifikovaných</w:t>
      </w:r>
      <w:r w:rsidR="00001A05" w:rsidRPr="003C00F9">
        <w:rPr>
          <w:rFonts w:ascii="Arial" w:hAnsi="Arial" w:cs="Arial"/>
          <w:sz w:val="20"/>
        </w:rPr>
        <w:t>.</w:t>
      </w:r>
    </w:p>
    <w:p w14:paraId="7E92B056" w14:textId="77777777" w:rsidR="00F53AE4" w:rsidRPr="003C00F9" w:rsidRDefault="00F53AE4" w:rsidP="002B3391">
      <w:pPr>
        <w:pStyle w:val="Zkladntext"/>
        <w:ind w:left="567"/>
        <w:rPr>
          <w:rFonts w:ascii="Arial" w:hAnsi="Arial" w:cs="Arial"/>
          <w:sz w:val="20"/>
        </w:rPr>
      </w:pPr>
    </w:p>
    <w:p w14:paraId="5C83BF23" w14:textId="77777777" w:rsidR="00082DCF" w:rsidRPr="003C00F9" w:rsidRDefault="00510C14" w:rsidP="002B3391">
      <w:pPr>
        <w:pStyle w:val="Zkladntext"/>
        <w:numPr>
          <w:ilvl w:val="0"/>
          <w:numId w:val="9"/>
        </w:numPr>
        <w:rPr>
          <w:rFonts w:ascii="Arial" w:hAnsi="Arial" w:cs="Arial"/>
          <w:b/>
          <w:i/>
          <w:sz w:val="20"/>
        </w:rPr>
      </w:pPr>
      <w:r w:rsidRPr="003C00F9">
        <w:rPr>
          <w:rFonts w:ascii="Arial" w:hAnsi="Arial" w:cs="Arial"/>
          <w:b/>
          <w:i/>
          <w:sz w:val="20"/>
        </w:rPr>
        <w:t>Kompatibilita s potrubím</w:t>
      </w:r>
      <w:r w:rsidR="00082DCF" w:rsidRPr="003C00F9">
        <w:rPr>
          <w:rFonts w:ascii="Arial" w:hAnsi="Arial" w:cs="Arial"/>
          <w:b/>
          <w:i/>
          <w:sz w:val="20"/>
        </w:rPr>
        <w:t>, na které se bude provádět napojení přípojek</w:t>
      </w:r>
    </w:p>
    <w:p w14:paraId="45489122" w14:textId="77777777" w:rsidR="007B0F98" w:rsidRPr="003C00F9" w:rsidRDefault="00082DCF" w:rsidP="002B3391">
      <w:pPr>
        <w:pStyle w:val="Zkladntext"/>
        <w:ind w:left="927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Nabízený sortiment musí umožnit </w:t>
      </w:r>
      <w:r w:rsidR="007B0F98" w:rsidRPr="003C00F9">
        <w:rPr>
          <w:rFonts w:ascii="Arial" w:hAnsi="Arial" w:cs="Arial"/>
          <w:sz w:val="20"/>
        </w:rPr>
        <w:t>napoj</w:t>
      </w:r>
      <w:r w:rsidRPr="003C00F9">
        <w:rPr>
          <w:rFonts w:ascii="Arial" w:hAnsi="Arial" w:cs="Arial"/>
          <w:sz w:val="20"/>
        </w:rPr>
        <w:t>ení</w:t>
      </w:r>
      <w:r w:rsidR="007B0F98" w:rsidRPr="003C00F9">
        <w:rPr>
          <w:rFonts w:ascii="Arial" w:hAnsi="Arial" w:cs="Arial"/>
          <w:sz w:val="20"/>
        </w:rPr>
        <w:t xml:space="preserve"> přípojek na následující druhy </w:t>
      </w:r>
      <w:r w:rsidR="006B71A4" w:rsidRPr="003C00F9">
        <w:rPr>
          <w:rFonts w:ascii="Arial" w:hAnsi="Arial" w:cs="Arial"/>
          <w:sz w:val="20"/>
        </w:rPr>
        <w:t>potrubí:</w:t>
      </w:r>
    </w:p>
    <w:p w14:paraId="0BF4A304" w14:textId="77777777" w:rsidR="007B0F98" w:rsidRPr="003C00F9" w:rsidRDefault="00D31C6D" w:rsidP="002B3391">
      <w:pPr>
        <w:pStyle w:val="Zkladntext"/>
        <w:numPr>
          <w:ilvl w:val="0"/>
          <w:numId w:val="15"/>
        </w:numPr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univerzálně </w:t>
      </w:r>
      <w:r w:rsidR="007B62AF" w:rsidRPr="003C00F9">
        <w:rPr>
          <w:rFonts w:ascii="Arial" w:hAnsi="Arial" w:cs="Arial"/>
          <w:sz w:val="20"/>
        </w:rPr>
        <w:t xml:space="preserve">pro </w:t>
      </w:r>
      <w:r w:rsidR="00A010C2" w:rsidRPr="003C00F9">
        <w:rPr>
          <w:rFonts w:ascii="Arial" w:hAnsi="Arial" w:cs="Arial"/>
          <w:sz w:val="20"/>
        </w:rPr>
        <w:t>kovová potrubí (</w:t>
      </w:r>
      <w:r w:rsidR="00082DCF" w:rsidRPr="003C00F9">
        <w:rPr>
          <w:rFonts w:ascii="Arial" w:hAnsi="Arial" w:cs="Arial"/>
          <w:sz w:val="20"/>
        </w:rPr>
        <w:t>GG, GGG</w:t>
      </w:r>
      <w:r w:rsidR="007B62AF" w:rsidRPr="003C00F9">
        <w:rPr>
          <w:rFonts w:ascii="Arial" w:hAnsi="Arial" w:cs="Arial"/>
          <w:sz w:val="20"/>
        </w:rPr>
        <w:t xml:space="preserve"> a ocel</w:t>
      </w:r>
      <w:r w:rsidR="00A010C2" w:rsidRPr="003C00F9">
        <w:rPr>
          <w:rFonts w:ascii="Arial" w:hAnsi="Arial" w:cs="Arial"/>
          <w:sz w:val="20"/>
        </w:rPr>
        <w:t>)</w:t>
      </w:r>
      <w:r w:rsidR="007B62AF" w:rsidRPr="003C00F9">
        <w:rPr>
          <w:rFonts w:ascii="Arial" w:hAnsi="Arial" w:cs="Arial"/>
          <w:sz w:val="20"/>
        </w:rPr>
        <w:t xml:space="preserve"> </w:t>
      </w:r>
    </w:p>
    <w:p w14:paraId="431E85E1" w14:textId="7E3F8783" w:rsidR="007B0F98" w:rsidRPr="003C00F9" w:rsidRDefault="6E0E8592" w:rsidP="2B7F4B1A">
      <w:pPr>
        <w:pStyle w:val="Zkladntext"/>
        <w:numPr>
          <w:ilvl w:val="0"/>
          <w:numId w:val="15"/>
        </w:numPr>
        <w:rPr>
          <w:rFonts w:ascii="Arial" w:hAnsi="Arial" w:cs="Arial"/>
          <w:sz w:val="20"/>
          <w:lang w:val="cs-CZ"/>
        </w:rPr>
      </w:pPr>
      <w:r w:rsidRPr="003C00F9">
        <w:rPr>
          <w:rFonts w:ascii="Arial" w:hAnsi="Arial" w:cs="Arial"/>
          <w:sz w:val="20"/>
          <w:lang w:val="cs-CZ"/>
        </w:rPr>
        <w:t xml:space="preserve">univerzálně </w:t>
      </w:r>
      <w:r w:rsidR="160CC5B2" w:rsidRPr="003C00F9">
        <w:rPr>
          <w:rFonts w:ascii="Arial" w:hAnsi="Arial" w:cs="Arial"/>
          <w:sz w:val="20"/>
          <w:lang w:val="cs-CZ"/>
        </w:rPr>
        <w:t xml:space="preserve">pro </w:t>
      </w:r>
      <w:r w:rsidR="57CC8F39" w:rsidRPr="003C00F9">
        <w:rPr>
          <w:rFonts w:ascii="Arial" w:hAnsi="Arial" w:cs="Arial"/>
          <w:sz w:val="20"/>
          <w:lang w:val="cs-CZ"/>
        </w:rPr>
        <w:t>plastová potrubí (</w:t>
      </w:r>
      <w:r w:rsidR="003C00F9" w:rsidRPr="003C00F9">
        <w:rPr>
          <w:rFonts w:ascii="Arial" w:hAnsi="Arial" w:cs="Arial"/>
          <w:sz w:val="20"/>
          <w:lang w:val="cs-CZ"/>
        </w:rPr>
        <w:t>PVC, PE</w:t>
      </w:r>
      <w:r w:rsidR="57CC8F39" w:rsidRPr="003C00F9">
        <w:rPr>
          <w:rFonts w:ascii="Arial" w:hAnsi="Arial" w:cs="Arial"/>
          <w:sz w:val="20"/>
          <w:lang w:val="cs-CZ"/>
        </w:rPr>
        <w:t>)</w:t>
      </w:r>
      <w:r w:rsidR="1830E0F8" w:rsidRPr="003C00F9">
        <w:rPr>
          <w:rFonts w:ascii="Arial" w:hAnsi="Arial" w:cs="Arial"/>
          <w:sz w:val="20"/>
          <w:lang w:val="cs-CZ"/>
        </w:rPr>
        <w:t xml:space="preserve"> </w:t>
      </w:r>
    </w:p>
    <w:p w14:paraId="0502CFC6" w14:textId="77777777" w:rsidR="008C49D6" w:rsidRPr="003C00F9" w:rsidRDefault="008C49D6" w:rsidP="002B3391">
      <w:pPr>
        <w:pStyle w:val="Zkladntext"/>
        <w:ind w:left="567"/>
        <w:rPr>
          <w:rFonts w:ascii="Arial" w:hAnsi="Arial" w:cs="Arial"/>
          <w:b/>
          <w:i/>
          <w:sz w:val="20"/>
        </w:rPr>
      </w:pPr>
    </w:p>
    <w:p w14:paraId="57E999E6" w14:textId="77777777" w:rsidR="008C49D6" w:rsidRPr="003C00F9" w:rsidRDefault="008C49D6" w:rsidP="002B3391">
      <w:pPr>
        <w:pStyle w:val="Zkladntext"/>
        <w:numPr>
          <w:ilvl w:val="0"/>
          <w:numId w:val="9"/>
        </w:numPr>
        <w:rPr>
          <w:rFonts w:ascii="Arial" w:hAnsi="Arial" w:cs="Arial"/>
          <w:b/>
          <w:i/>
          <w:sz w:val="20"/>
        </w:rPr>
      </w:pPr>
      <w:r w:rsidRPr="003C00F9">
        <w:rPr>
          <w:rFonts w:ascii="Arial" w:hAnsi="Arial" w:cs="Arial"/>
          <w:b/>
          <w:i/>
          <w:sz w:val="20"/>
        </w:rPr>
        <w:t>Kompatibilita s navrtávacími soupravami</w:t>
      </w:r>
      <w:r w:rsidR="00A010C2" w:rsidRPr="003C00F9">
        <w:rPr>
          <w:rFonts w:ascii="Arial" w:hAnsi="Arial" w:cs="Arial"/>
          <w:b/>
          <w:i/>
          <w:sz w:val="20"/>
        </w:rPr>
        <w:t xml:space="preserve"> používanými v rámci </w:t>
      </w:r>
      <w:proofErr w:type="spellStart"/>
      <w:r w:rsidR="00A010C2" w:rsidRPr="003C00F9">
        <w:rPr>
          <w:rFonts w:ascii="Arial" w:hAnsi="Arial" w:cs="Arial"/>
          <w:b/>
          <w:i/>
          <w:sz w:val="20"/>
        </w:rPr>
        <w:t>SmVaK</w:t>
      </w:r>
      <w:proofErr w:type="spellEnd"/>
      <w:r w:rsidR="00A010C2" w:rsidRPr="003C00F9">
        <w:rPr>
          <w:rFonts w:ascii="Arial" w:hAnsi="Arial" w:cs="Arial"/>
          <w:b/>
          <w:i/>
          <w:sz w:val="20"/>
        </w:rPr>
        <w:t xml:space="preserve"> Ostrava a.s.</w:t>
      </w:r>
    </w:p>
    <w:p w14:paraId="37C1E485" w14:textId="77777777" w:rsidR="008C49D6" w:rsidRPr="003C00F9" w:rsidRDefault="00357CD2" w:rsidP="002B3391">
      <w:pPr>
        <w:pStyle w:val="Zkladntext"/>
        <w:ind w:left="927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Postup při navrtávání musí umožnit montáž </w:t>
      </w:r>
      <w:r w:rsidR="008C49D6" w:rsidRPr="003C00F9">
        <w:rPr>
          <w:rFonts w:ascii="Arial" w:hAnsi="Arial" w:cs="Arial"/>
          <w:sz w:val="20"/>
        </w:rPr>
        <w:t xml:space="preserve">přípojek </w:t>
      </w:r>
      <w:r w:rsidRPr="003C00F9">
        <w:rPr>
          <w:rFonts w:ascii="Arial" w:hAnsi="Arial" w:cs="Arial"/>
          <w:sz w:val="20"/>
        </w:rPr>
        <w:t xml:space="preserve">za použití </w:t>
      </w:r>
      <w:r w:rsidR="008C49D6" w:rsidRPr="003C00F9">
        <w:rPr>
          <w:rFonts w:ascii="Arial" w:hAnsi="Arial" w:cs="Arial"/>
          <w:sz w:val="20"/>
        </w:rPr>
        <w:t>následující navrtávací</w:t>
      </w:r>
      <w:r w:rsidRPr="003C00F9">
        <w:rPr>
          <w:rFonts w:ascii="Arial" w:hAnsi="Arial" w:cs="Arial"/>
          <w:sz w:val="20"/>
        </w:rPr>
        <w:t>ch</w:t>
      </w:r>
      <w:r w:rsidR="008C49D6" w:rsidRPr="003C00F9">
        <w:rPr>
          <w:rFonts w:ascii="Arial" w:hAnsi="Arial" w:cs="Arial"/>
          <w:sz w:val="20"/>
        </w:rPr>
        <w:t xml:space="preserve"> souprav – </w:t>
      </w:r>
    </w:p>
    <w:p w14:paraId="2468A599" w14:textId="77777777" w:rsidR="008C49D6" w:rsidRPr="003C00F9" w:rsidRDefault="008C49D6" w:rsidP="002B3391">
      <w:pPr>
        <w:pStyle w:val="Zkladntext"/>
        <w:numPr>
          <w:ilvl w:val="0"/>
          <w:numId w:val="15"/>
        </w:numPr>
        <w:rPr>
          <w:rFonts w:ascii="Arial" w:hAnsi="Arial" w:cs="Arial"/>
          <w:sz w:val="20"/>
        </w:rPr>
      </w:pPr>
      <w:proofErr w:type="spellStart"/>
      <w:r w:rsidRPr="003C00F9">
        <w:rPr>
          <w:rFonts w:ascii="Arial" w:hAnsi="Arial" w:cs="Arial"/>
          <w:sz w:val="20"/>
        </w:rPr>
        <w:t>Vodoregula</w:t>
      </w:r>
      <w:proofErr w:type="spellEnd"/>
      <w:r w:rsidRPr="003C00F9">
        <w:rPr>
          <w:rFonts w:ascii="Arial" w:hAnsi="Arial" w:cs="Arial"/>
          <w:sz w:val="20"/>
        </w:rPr>
        <w:t xml:space="preserve"> s G 1“ vnější</w:t>
      </w:r>
    </w:p>
    <w:p w14:paraId="5DA5ABE8" w14:textId="77777777" w:rsidR="008C49D6" w:rsidRPr="003C00F9" w:rsidRDefault="008C49D6" w:rsidP="002B3391">
      <w:pPr>
        <w:pStyle w:val="Zkladntext"/>
        <w:numPr>
          <w:ilvl w:val="0"/>
          <w:numId w:val="15"/>
        </w:numPr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Nástavec ZAK 34 nebo 46 </w:t>
      </w:r>
    </w:p>
    <w:p w14:paraId="37C0CE81" w14:textId="77777777" w:rsidR="008C49D6" w:rsidRPr="003C00F9" w:rsidRDefault="008C49D6" w:rsidP="002B3391">
      <w:pPr>
        <w:pStyle w:val="Zkladntext"/>
        <w:ind w:left="1337"/>
        <w:rPr>
          <w:rFonts w:ascii="Arial" w:hAnsi="Arial" w:cs="Arial"/>
          <w:sz w:val="20"/>
        </w:rPr>
      </w:pPr>
    </w:p>
    <w:p w14:paraId="7ABF01ED" w14:textId="74952664" w:rsidR="00E37577" w:rsidRPr="003C00F9" w:rsidRDefault="008C49D6" w:rsidP="00BD688A">
      <w:pPr>
        <w:pStyle w:val="Zkladntext"/>
        <w:ind w:left="927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Pokud </w:t>
      </w:r>
      <w:r w:rsidR="00357CD2" w:rsidRPr="003C00F9">
        <w:rPr>
          <w:rFonts w:ascii="Arial" w:hAnsi="Arial" w:cs="Arial"/>
          <w:sz w:val="20"/>
        </w:rPr>
        <w:t>výše uvedené navrtávací soupravy nelze použít</w:t>
      </w:r>
      <w:r w:rsidRPr="003C00F9">
        <w:rPr>
          <w:rFonts w:ascii="Arial" w:hAnsi="Arial" w:cs="Arial"/>
          <w:sz w:val="20"/>
        </w:rPr>
        <w:t xml:space="preserve">, je nutno </w:t>
      </w:r>
      <w:r w:rsidR="00AF569B" w:rsidRPr="003C00F9">
        <w:rPr>
          <w:rFonts w:ascii="Arial" w:hAnsi="Arial" w:cs="Arial"/>
          <w:sz w:val="20"/>
        </w:rPr>
        <w:t xml:space="preserve">cenově zahrnout do nabídky </w:t>
      </w:r>
      <w:r w:rsidR="0008156C" w:rsidRPr="003C00F9">
        <w:rPr>
          <w:rFonts w:ascii="Arial" w:hAnsi="Arial" w:cs="Arial"/>
          <w:sz w:val="20"/>
        </w:rPr>
        <w:t>(</w:t>
      </w:r>
      <w:r w:rsidR="0071475F" w:rsidRPr="003C00F9">
        <w:rPr>
          <w:rFonts w:ascii="Arial" w:hAnsi="Arial" w:cs="Arial"/>
          <w:sz w:val="20"/>
        </w:rPr>
        <w:t xml:space="preserve"> </w:t>
      </w:r>
      <w:r w:rsidR="00D26FC9" w:rsidRPr="003C00F9">
        <w:rPr>
          <w:rFonts w:ascii="Arial" w:hAnsi="Arial" w:cs="Arial"/>
          <w:sz w:val="20"/>
        </w:rPr>
        <w:t xml:space="preserve">viz </w:t>
      </w:r>
      <w:r w:rsidR="0071475F" w:rsidRPr="003C00F9">
        <w:rPr>
          <w:rFonts w:ascii="Arial" w:hAnsi="Arial" w:cs="Arial"/>
          <w:sz w:val="20"/>
        </w:rPr>
        <w:t>Zadávací dokumentace, odst. 10.2</w:t>
      </w:r>
      <w:r w:rsidR="001563B6" w:rsidRPr="003C00F9">
        <w:rPr>
          <w:rFonts w:ascii="Arial" w:hAnsi="Arial" w:cs="Arial"/>
          <w:sz w:val="20"/>
        </w:rPr>
        <w:t xml:space="preserve"> </w:t>
      </w:r>
      <w:r w:rsidR="0071475F" w:rsidRPr="003C00F9">
        <w:rPr>
          <w:rFonts w:ascii="Arial" w:hAnsi="Arial" w:cs="Arial"/>
          <w:sz w:val="20"/>
        </w:rPr>
        <w:t xml:space="preserve">- </w:t>
      </w:r>
      <w:r w:rsidR="00D26FC9" w:rsidRPr="003C00F9">
        <w:rPr>
          <w:rFonts w:ascii="Arial" w:hAnsi="Arial" w:cs="Arial"/>
          <w:sz w:val="20"/>
        </w:rPr>
        <w:t>stanovení ceny C3</w:t>
      </w:r>
      <w:r w:rsidR="0008156C" w:rsidRPr="003C00F9">
        <w:rPr>
          <w:rFonts w:ascii="Arial" w:hAnsi="Arial" w:cs="Arial"/>
          <w:sz w:val="20"/>
        </w:rPr>
        <w:t xml:space="preserve">) </w:t>
      </w:r>
      <w:r w:rsidRPr="003C00F9">
        <w:rPr>
          <w:rFonts w:ascii="Arial" w:hAnsi="Arial" w:cs="Arial"/>
          <w:sz w:val="20"/>
        </w:rPr>
        <w:t xml:space="preserve">přechodový (navrtávací) </w:t>
      </w:r>
      <w:r w:rsidR="00AF569B" w:rsidRPr="003C00F9">
        <w:rPr>
          <w:rFonts w:ascii="Arial" w:hAnsi="Arial" w:cs="Arial"/>
          <w:sz w:val="20"/>
        </w:rPr>
        <w:t>adaptér a</w:t>
      </w:r>
      <w:r w:rsidR="00357CD2" w:rsidRPr="003C00F9">
        <w:rPr>
          <w:rFonts w:ascii="Arial" w:hAnsi="Arial" w:cs="Arial"/>
          <w:sz w:val="20"/>
        </w:rPr>
        <w:t xml:space="preserve">nebo celou soupravu </w:t>
      </w:r>
      <w:r w:rsidRPr="003C00F9">
        <w:rPr>
          <w:rFonts w:ascii="Arial" w:hAnsi="Arial" w:cs="Arial"/>
          <w:sz w:val="20"/>
        </w:rPr>
        <w:t>v</w:t>
      </w:r>
      <w:r w:rsidR="00AF569B" w:rsidRPr="003C00F9">
        <w:rPr>
          <w:rFonts w:ascii="Arial" w:hAnsi="Arial" w:cs="Arial"/>
          <w:sz w:val="20"/>
        </w:rPr>
        <w:t xml:space="preserve"> celkovém </w:t>
      </w:r>
      <w:r w:rsidRPr="003C00F9">
        <w:rPr>
          <w:rFonts w:ascii="Arial" w:hAnsi="Arial" w:cs="Arial"/>
          <w:sz w:val="20"/>
        </w:rPr>
        <w:t>počtu 30</w:t>
      </w:r>
      <w:r w:rsidR="00AF569B" w:rsidRPr="003C00F9">
        <w:rPr>
          <w:rFonts w:ascii="Arial" w:hAnsi="Arial" w:cs="Arial"/>
          <w:sz w:val="20"/>
        </w:rPr>
        <w:t xml:space="preserve"> ks</w:t>
      </w:r>
      <w:r w:rsidR="006F6C09" w:rsidRPr="003C00F9">
        <w:rPr>
          <w:rFonts w:ascii="Arial" w:hAnsi="Arial" w:cs="Arial"/>
          <w:sz w:val="20"/>
        </w:rPr>
        <w:t>.</w:t>
      </w:r>
    </w:p>
    <w:p w14:paraId="0CB9E3DA" w14:textId="77777777" w:rsidR="008C49D6" w:rsidRPr="003C00F9" w:rsidRDefault="008C49D6" w:rsidP="002B3391">
      <w:pPr>
        <w:pStyle w:val="Zkladntext"/>
        <w:rPr>
          <w:rFonts w:ascii="Arial" w:hAnsi="Arial" w:cs="Arial"/>
          <w:sz w:val="20"/>
        </w:rPr>
      </w:pPr>
    </w:p>
    <w:p w14:paraId="5266D452" w14:textId="77777777" w:rsidR="00F53AE4" w:rsidRPr="003C00F9" w:rsidRDefault="00F53AE4" w:rsidP="002B3391">
      <w:pPr>
        <w:pStyle w:val="Zkladntext"/>
        <w:numPr>
          <w:ilvl w:val="0"/>
          <w:numId w:val="9"/>
        </w:numPr>
        <w:rPr>
          <w:rFonts w:ascii="Arial" w:hAnsi="Arial" w:cs="Arial"/>
          <w:b/>
          <w:i/>
          <w:sz w:val="20"/>
        </w:rPr>
      </w:pPr>
      <w:r w:rsidRPr="003C00F9">
        <w:rPr>
          <w:rFonts w:ascii="Arial" w:hAnsi="Arial" w:cs="Arial"/>
          <w:b/>
          <w:i/>
          <w:sz w:val="20"/>
        </w:rPr>
        <w:t>Efektivita montáže a eliminace počtu spojů</w:t>
      </w:r>
    </w:p>
    <w:p w14:paraId="4DEC3B7C" w14:textId="77777777" w:rsidR="00B37609" w:rsidRPr="003C00F9" w:rsidRDefault="00082DCF" w:rsidP="002B3391">
      <w:pPr>
        <w:pStyle w:val="Zkladntext"/>
        <w:ind w:left="927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Materiál pro zhotovení přípojky </w:t>
      </w:r>
      <w:r w:rsidR="007B62AF" w:rsidRPr="003C00F9">
        <w:rPr>
          <w:rFonts w:ascii="Arial" w:hAnsi="Arial" w:cs="Arial"/>
          <w:sz w:val="20"/>
        </w:rPr>
        <w:t xml:space="preserve">se může skládat </w:t>
      </w:r>
      <w:r w:rsidRPr="003C00F9">
        <w:rPr>
          <w:rFonts w:ascii="Arial" w:hAnsi="Arial" w:cs="Arial"/>
          <w:sz w:val="20"/>
        </w:rPr>
        <w:t xml:space="preserve">maximálně </w:t>
      </w:r>
      <w:r w:rsidR="007B62AF" w:rsidRPr="003C00F9">
        <w:rPr>
          <w:rFonts w:ascii="Arial" w:hAnsi="Arial" w:cs="Arial"/>
          <w:sz w:val="20"/>
        </w:rPr>
        <w:t xml:space="preserve">z následujících </w:t>
      </w:r>
      <w:r w:rsidR="00F53AE4" w:rsidRPr="003C00F9">
        <w:rPr>
          <w:rFonts w:ascii="Arial" w:hAnsi="Arial" w:cs="Arial"/>
          <w:sz w:val="20"/>
        </w:rPr>
        <w:t xml:space="preserve">samostatných </w:t>
      </w:r>
      <w:r w:rsidR="007B62AF" w:rsidRPr="003C00F9">
        <w:rPr>
          <w:rFonts w:ascii="Arial" w:hAnsi="Arial" w:cs="Arial"/>
          <w:sz w:val="20"/>
        </w:rPr>
        <w:t>dílčích komponentů</w:t>
      </w:r>
      <w:r w:rsidRPr="003C00F9">
        <w:rPr>
          <w:rFonts w:ascii="Arial" w:hAnsi="Arial" w:cs="Arial"/>
          <w:sz w:val="20"/>
        </w:rPr>
        <w:t>:</w:t>
      </w:r>
      <w:r w:rsidR="00B37609" w:rsidRPr="003C00F9">
        <w:rPr>
          <w:rFonts w:ascii="Arial" w:hAnsi="Arial" w:cs="Arial"/>
          <w:sz w:val="20"/>
        </w:rPr>
        <w:t xml:space="preserve"> </w:t>
      </w:r>
    </w:p>
    <w:p w14:paraId="7AB2DAE3" w14:textId="77777777" w:rsidR="00B37609" w:rsidRPr="003C00F9" w:rsidRDefault="00B37609" w:rsidP="002B3391">
      <w:pPr>
        <w:pStyle w:val="Zkladntext"/>
        <w:numPr>
          <w:ilvl w:val="0"/>
          <w:numId w:val="15"/>
        </w:numPr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navrtávací pas </w:t>
      </w:r>
    </w:p>
    <w:p w14:paraId="3A84244F" w14:textId="016060FC" w:rsidR="00B37609" w:rsidRPr="003C00F9" w:rsidRDefault="00B37609" w:rsidP="002B3391">
      <w:pPr>
        <w:pStyle w:val="Zkladntext"/>
        <w:numPr>
          <w:ilvl w:val="0"/>
          <w:numId w:val="15"/>
        </w:numPr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>uzávěr</w:t>
      </w:r>
      <w:r w:rsidR="003A1ADB" w:rsidRPr="003C00F9">
        <w:rPr>
          <w:rFonts w:ascii="Arial" w:hAnsi="Arial" w:cs="Arial"/>
          <w:sz w:val="20"/>
        </w:rPr>
        <w:t xml:space="preserve"> ukončený </w:t>
      </w:r>
      <w:r w:rsidR="007C2014" w:rsidRPr="003C00F9">
        <w:rPr>
          <w:rFonts w:ascii="Arial" w:hAnsi="Arial" w:cs="Arial"/>
          <w:sz w:val="20"/>
        </w:rPr>
        <w:t xml:space="preserve">integrovanou </w:t>
      </w:r>
      <w:r w:rsidR="00D31C6D" w:rsidRPr="003C00F9">
        <w:rPr>
          <w:rFonts w:ascii="Arial" w:hAnsi="Arial" w:cs="Arial"/>
          <w:sz w:val="20"/>
        </w:rPr>
        <w:t xml:space="preserve">narážecí </w:t>
      </w:r>
      <w:r w:rsidR="003A1ADB" w:rsidRPr="003C00F9">
        <w:rPr>
          <w:rFonts w:ascii="Arial" w:hAnsi="Arial" w:cs="Arial"/>
          <w:sz w:val="20"/>
        </w:rPr>
        <w:t>spojkou pro napojení HDPE</w:t>
      </w:r>
      <w:r w:rsidR="00F53AE4" w:rsidRPr="003C00F9">
        <w:rPr>
          <w:rFonts w:ascii="Arial" w:hAnsi="Arial" w:cs="Arial"/>
          <w:sz w:val="20"/>
        </w:rPr>
        <w:t xml:space="preserve">. </w:t>
      </w:r>
      <w:r w:rsidR="0047243A" w:rsidRPr="003C00F9">
        <w:rPr>
          <w:rFonts w:ascii="Arial" w:hAnsi="Arial" w:cs="Arial"/>
          <w:sz w:val="20"/>
        </w:rPr>
        <w:t xml:space="preserve">V určitých dimenzích (menší část sortimentu) je přípustné ukončení </w:t>
      </w:r>
      <w:r w:rsidR="00D045D0" w:rsidRPr="003C00F9">
        <w:rPr>
          <w:rFonts w:ascii="Arial" w:hAnsi="Arial" w:cs="Arial"/>
          <w:sz w:val="20"/>
        </w:rPr>
        <w:t>bajoneto</w:t>
      </w:r>
      <w:r w:rsidR="008E7072" w:rsidRPr="003C00F9">
        <w:rPr>
          <w:rFonts w:ascii="Arial" w:hAnsi="Arial" w:cs="Arial"/>
          <w:sz w:val="20"/>
        </w:rPr>
        <w:t>vým</w:t>
      </w:r>
      <w:r w:rsidR="000A6E4D" w:rsidRPr="003C00F9">
        <w:rPr>
          <w:rFonts w:ascii="Arial" w:hAnsi="Arial" w:cs="Arial"/>
          <w:sz w:val="20"/>
        </w:rPr>
        <w:t xml:space="preserve"> spojem nebo </w:t>
      </w:r>
      <w:r w:rsidR="0047243A" w:rsidRPr="003C00F9">
        <w:rPr>
          <w:rFonts w:ascii="Arial" w:hAnsi="Arial" w:cs="Arial"/>
          <w:sz w:val="20"/>
        </w:rPr>
        <w:t>trubkovým závitem G“.</w:t>
      </w:r>
    </w:p>
    <w:p w14:paraId="7A71CFA0" w14:textId="77777777" w:rsidR="00B37609" w:rsidRPr="003C00F9" w:rsidRDefault="00F53AE4" w:rsidP="002B3391">
      <w:pPr>
        <w:pStyle w:val="Zkladntext"/>
        <w:numPr>
          <w:ilvl w:val="0"/>
          <w:numId w:val="15"/>
        </w:numPr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>spojka</w:t>
      </w:r>
      <w:r w:rsidR="00B37609" w:rsidRPr="003C00F9">
        <w:rPr>
          <w:rFonts w:ascii="Arial" w:hAnsi="Arial" w:cs="Arial"/>
          <w:sz w:val="20"/>
        </w:rPr>
        <w:t xml:space="preserve"> pro mechanické napojení HDPE potrubí</w:t>
      </w:r>
      <w:r w:rsidRPr="003C00F9">
        <w:rPr>
          <w:rFonts w:ascii="Arial" w:hAnsi="Arial" w:cs="Arial"/>
          <w:sz w:val="20"/>
        </w:rPr>
        <w:t xml:space="preserve"> (v případě, že není součástí uzávěru). </w:t>
      </w:r>
    </w:p>
    <w:p w14:paraId="7B3720A9" w14:textId="77777777" w:rsidR="00F53AE4" w:rsidRPr="003C00F9" w:rsidRDefault="00F53AE4" w:rsidP="002B3391">
      <w:pPr>
        <w:pStyle w:val="Zkladntext"/>
        <w:numPr>
          <w:ilvl w:val="0"/>
          <w:numId w:val="15"/>
        </w:numPr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zemní souprava </w:t>
      </w:r>
      <w:r w:rsidR="00357CD2" w:rsidRPr="003C00F9">
        <w:rPr>
          <w:rFonts w:ascii="Arial" w:hAnsi="Arial" w:cs="Arial"/>
          <w:sz w:val="20"/>
        </w:rPr>
        <w:t>(tuhá nebo teleskopická)</w:t>
      </w:r>
    </w:p>
    <w:p w14:paraId="0CECF732" w14:textId="77777777" w:rsidR="00677DFE" w:rsidRPr="003C00F9" w:rsidRDefault="00677DFE" w:rsidP="002B3391">
      <w:pPr>
        <w:pStyle w:val="Zkladntext"/>
        <w:ind w:left="1697"/>
        <w:rPr>
          <w:rFonts w:ascii="Arial" w:hAnsi="Arial" w:cs="Arial"/>
          <w:sz w:val="20"/>
        </w:rPr>
      </w:pPr>
    </w:p>
    <w:p w14:paraId="79D4001E" w14:textId="77777777" w:rsidR="00677DFE" w:rsidRPr="003C00F9" w:rsidRDefault="00F53AE4" w:rsidP="002B3391">
      <w:pPr>
        <w:pStyle w:val="Zkladntext"/>
        <w:numPr>
          <w:ilvl w:val="0"/>
          <w:numId w:val="9"/>
        </w:numPr>
        <w:rPr>
          <w:rFonts w:ascii="Arial" w:hAnsi="Arial" w:cs="Arial"/>
          <w:b/>
          <w:i/>
          <w:sz w:val="20"/>
        </w:rPr>
      </w:pPr>
      <w:r w:rsidRPr="003C00F9">
        <w:rPr>
          <w:rFonts w:ascii="Arial" w:hAnsi="Arial" w:cs="Arial"/>
          <w:b/>
          <w:i/>
          <w:sz w:val="20"/>
        </w:rPr>
        <w:t>Způsob s</w:t>
      </w:r>
      <w:r w:rsidR="00677DFE" w:rsidRPr="003C00F9">
        <w:rPr>
          <w:rFonts w:ascii="Arial" w:hAnsi="Arial" w:cs="Arial"/>
          <w:b/>
          <w:i/>
          <w:sz w:val="20"/>
        </w:rPr>
        <w:t xml:space="preserve">pojení </w:t>
      </w:r>
      <w:r w:rsidRPr="003C00F9">
        <w:rPr>
          <w:rFonts w:ascii="Arial" w:hAnsi="Arial" w:cs="Arial"/>
          <w:b/>
          <w:i/>
          <w:sz w:val="20"/>
        </w:rPr>
        <w:t xml:space="preserve">jednotlivých </w:t>
      </w:r>
      <w:r w:rsidR="00677DFE" w:rsidRPr="003C00F9">
        <w:rPr>
          <w:rFonts w:ascii="Arial" w:hAnsi="Arial" w:cs="Arial"/>
          <w:b/>
          <w:i/>
          <w:sz w:val="20"/>
        </w:rPr>
        <w:t xml:space="preserve">prvků </w:t>
      </w:r>
      <w:r w:rsidRPr="003C00F9">
        <w:rPr>
          <w:rFonts w:ascii="Arial" w:hAnsi="Arial" w:cs="Arial"/>
          <w:b/>
          <w:i/>
          <w:sz w:val="20"/>
        </w:rPr>
        <w:t>přípojky</w:t>
      </w:r>
    </w:p>
    <w:p w14:paraId="55157FA0" w14:textId="7847AEAD" w:rsidR="00677DFE" w:rsidRPr="003C00F9" w:rsidRDefault="00677DFE" w:rsidP="6DB87F39">
      <w:pPr>
        <w:pStyle w:val="Zkladntext"/>
        <w:ind w:left="927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Z důvodu </w:t>
      </w:r>
      <w:r w:rsidR="00F53AE4" w:rsidRPr="003C00F9">
        <w:rPr>
          <w:rFonts w:ascii="Arial" w:hAnsi="Arial" w:cs="Arial"/>
          <w:sz w:val="20"/>
        </w:rPr>
        <w:t>snížení</w:t>
      </w:r>
      <w:r w:rsidRPr="003C00F9">
        <w:rPr>
          <w:rFonts w:ascii="Arial" w:hAnsi="Arial" w:cs="Arial"/>
          <w:sz w:val="20"/>
        </w:rPr>
        <w:t xml:space="preserve"> </w:t>
      </w:r>
      <w:r w:rsidR="00D42470" w:rsidRPr="003C00F9">
        <w:rPr>
          <w:rFonts w:ascii="Arial" w:hAnsi="Arial" w:cs="Arial"/>
          <w:sz w:val="20"/>
        </w:rPr>
        <w:t>časov</w:t>
      </w:r>
      <w:r w:rsidRPr="003C00F9">
        <w:rPr>
          <w:rFonts w:ascii="Arial" w:hAnsi="Arial" w:cs="Arial"/>
          <w:sz w:val="20"/>
        </w:rPr>
        <w:t>é</w:t>
      </w:r>
      <w:r w:rsidR="00D42470" w:rsidRPr="003C00F9">
        <w:rPr>
          <w:rFonts w:ascii="Arial" w:hAnsi="Arial" w:cs="Arial"/>
          <w:sz w:val="20"/>
        </w:rPr>
        <w:t xml:space="preserve"> náročnost</w:t>
      </w:r>
      <w:r w:rsidRPr="003C00F9">
        <w:rPr>
          <w:rFonts w:ascii="Arial" w:hAnsi="Arial" w:cs="Arial"/>
          <w:sz w:val="20"/>
        </w:rPr>
        <w:t>i</w:t>
      </w:r>
      <w:r w:rsidR="00F53AE4" w:rsidRPr="003C00F9">
        <w:rPr>
          <w:rFonts w:ascii="Arial" w:hAnsi="Arial" w:cs="Arial"/>
          <w:sz w:val="20"/>
        </w:rPr>
        <w:t xml:space="preserve">, </w:t>
      </w:r>
      <w:r w:rsidR="00D42470" w:rsidRPr="003C00F9">
        <w:rPr>
          <w:rFonts w:ascii="Arial" w:hAnsi="Arial" w:cs="Arial"/>
          <w:sz w:val="20"/>
        </w:rPr>
        <w:t>pracnost</w:t>
      </w:r>
      <w:r w:rsidRPr="003C00F9">
        <w:rPr>
          <w:rFonts w:ascii="Arial" w:hAnsi="Arial" w:cs="Arial"/>
          <w:sz w:val="20"/>
        </w:rPr>
        <w:t>i</w:t>
      </w:r>
      <w:r w:rsidR="00D42470" w:rsidRPr="003C00F9">
        <w:rPr>
          <w:rFonts w:ascii="Arial" w:hAnsi="Arial" w:cs="Arial"/>
          <w:sz w:val="20"/>
        </w:rPr>
        <w:t xml:space="preserve"> </w:t>
      </w:r>
      <w:r w:rsidR="00F53AE4" w:rsidRPr="003C00F9">
        <w:rPr>
          <w:rFonts w:ascii="Arial" w:hAnsi="Arial" w:cs="Arial"/>
          <w:sz w:val="20"/>
        </w:rPr>
        <w:t>a zvýšení spolehlivosti</w:t>
      </w:r>
      <w:r w:rsidR="009B1FE3" w:rsidRPr="003C00F9">
        <w:rPr>
          <w:rFonts w:ascii="Arial" w:hAnsi="Arial" w:cs="Arial"/>
          <w:sz w:val="20"/>
        </w:rPr>
        <w:t xml:space="preserve"> a kvality</w:t>
      </w:r>
      <w:r w:rsidR="00F53AE4" w:rsidRPr="003C00F9">
        <w:rPr>
          <w:rFonts w:ascii="Arial" w:hAnsi="Arial" w:cs="Arial"/>
          <w:sz w:val="20"/>
        </w:rPr>
        <w:t xml:space="preserve"> </w:t>
      </w:r>
      <w:r w:rsidR="00D42470" w:rsidRPr="003C00F9">
        <w:rPr>
          <w:rFonts w:ascii="Arial" w:hAnsi="Arial" w:cs="Arial"/>
          <w:sz w:val="20"/>
        </w:rPr>
        <w:t xml:space="preserve">montáže </w:t>
      </w:r>
      <w:r w:rsidR="00F53AE4" w:rsidRPr="003C00F9">
        <w:rPr>
          <w:rFonts w:ascii="Arial" w:hAnsi="Arial" w:cs="Arial"/>
          <w:sz w:val="20"/>
        </w:rPr>
        <w:t>jsou pro spojování jednotlivých komponent</w:t>
      </w:r>
      <w:r w:rsidR="00AF569B" w:rsidRPr="003C00F9">
        <w:rPr>
          <w:rFonts w:ascii="Arial" w:hAnsi="Arial" w:cs="Arial"/>
          <w:sz w:val="20"/>
        </w:rPr>
        <w:t>ů</w:t>
      </w:r>
      <w:r w:rsidR="00F53AE4" w:rsidRPr="003C00F9">
        <w:rPr>
          <w:rFonts w:ascii="Arial" w:hAnsi="Arial" w:cs="Arial"/>
          <w:sz w:val="20"/>
        </w:rPr>
        <w:t xml:space="preserve"> přípojky (spojení uzávěru s </w:t>
      </w:r>
      <w:r w:rsidR="009A4C7A" w:rsidRPr="003C00F9">
        <w:rPr>
          <w:rFonts w:ascii="Arial" w:hAnsi="Arial" w:cs="Arial"/>
          <w:sz w:val="20"/>
        </w:rPr>
        <w:t>navrtávacím</w:t>
      </w:r>
      <w:r w:rsidR="00F53AE4" w:rsidRPr="003C00F9">
        <w:rPr>
          <w:rFonts w:ascii="Arial" w:hAnsi="Arial" w:cs="Arial"/>
          <w:sz w:val="20"/>
        </w:rPr>
        <w:t xml:space="preserve"> pasem a spojkou </w:t>
      </w:r>
      <w:r w:rsidR="00387FF8" w:rsidRPr="003C00F9">
        <w:rPr>
          <w:rFonts w:ascii="Arial" w:hAnsi="Arial" w:cs="Arial"/>
          <w:sz w:val="20"/>
        </w:rPr>
        <w:t xml:space="preserve">- </w:t>
      </w:r>
      <w:r w:rsidR="00F53AE4" w:rsidRPr="003C00F9">
        <w:rPr>
          <w:rFonts w:ascii="Arial" w:hAnsi="Arial" w:cs="Arial"/>
          <w:sz w:val="20"/>
        </w:rPr>
        <w:t xml:space="preserve">pokud není součástí uzávěru) </w:t>
      </w:r>
      <w:r w:rsidR="008F7E55" w:rsidRPr="003C00F9">
        <w:rPr>
          <w:rFonts w:ascii="Arial" w:hAnsi="Arial" w:cs="Arial"/>
          <w:sz w:val="20"/>
        </w:rPr>
        <w:t>upřednos</w:t>
      </w:r>
      <w:r w:rsidR="00111FA8" w:rsidRPr="003C00F9">
        <w:rPr>
          <w:rFonts w:ascii="Arial" w:hAnsi="Arial" w:cs="Arial"/>
          <w:sz w:val="20"/>
        </w:rPr>
        <w:t>tněny</w:t>
      </w:r>
      <w:r w:rsidR="00F53AE4" w:rsidRPr="003C00F9">
        <w:rPr>
          <w:rFonts w:ascii="Arial" w:hAnsi="Arial" w:cs="Arial"/>
          <w:sz w:val="20"/>
        </w:rPr>
        <w:t xml:space="preserve"> </w:t>
      </w:r>
      <w:r w:rsidR="00D42470" w:rsidRPr="003C00F9">
        <w:rPr>
          <w:rFonts w:ascii="Arial" w:hAnsi="Arial" w:cs="Arial"/>
          <w:sz w:val="20"/>
        </w:rPr>
        <w:t>bajonetové systémy</w:t>
      </w:r>
      <w:r w:rsidRPr="003C00F9">
        <w:rPr>
          <w:rFonts w:ascii="Arial" w:hAnsi="Arial" w:cs="Arial"/>
          <w:sz w:val="20"/>
        </w:rPr>
        <w:t>.</w:t>
      </w:r>
    </w:p>
    <w:p w14:paraId="34CDF95D" w14:textId="77777777" w:rsidR="00677DFE" w:rsidRPr="003C00F9" w:rsidRDefault="00677DFE" w:rsidP="002B3391">
      <w:pPr>
        <w:pStyle w:val="Zkladntext"/>
        <w:ind w:left="927"/>
        <w:rPr>
          <w:rFonts w:ascii="Arial" w:hAnsi="Arial" w:cs="Arial"/>
          <w:sz w:val="20"/>
        </w:rPr>
      </w:pPr>
    </w:p>
    <w:p w14:paraId="5CE42F43" w14:textId="66C4AB4B" w:rsidR="00677DFE" w:rsidRPr="003C00F9" w:rsidRDefault="00677DFE" w:rsidP="002B3391">
      <w:pPr>
        <w:pStyle w:val="Zkladntext"/>
        <w:numPr>
          <w:ilvl w:val="0"/>
          <w:numId w:val="9"/>
        </w:numPr>
        <w:rPr>
          <w:rFonts w:ascii="Arial" w:hAnsi="Arial" w:cs="Arial"/>
          <w:b/>
          <w:i/>
          <w:sz w:val="20"/>
        </w:rPr>
      </w:pPr>
      <w:r w:rsidRPr="003C00F9">
        <w:rPr>
          <w:rFonts w:ascii="Arial" w:hAnsi="Arial" w:cs="Arial"/>
          <w:b/>
          <w:i/>
          <w:sz w:val="20"/>
        </w:rPr>
        <w:t xml:space="preserve">Požadavky na </w:t>
      </w:r>
      <w:r w:rsidR="00101E4D" w:rsidRPr="003C00F9">
        <w:rPr>
          <w:rFonts w:ascii="Arial" w:hAnsi="Arial" w:cs="Arial"/>
          <w:b/>
          <w:i/>
          <w:sz w:val="20"/>
        </w:rPr>
        <w:t xml:space="preserve">povrchovou ochranu </w:t>
      </w:r>
    </w:p>
    <w:p w14:paraId="38F60C4F" w14:textId="252B13AF" w:rsidR="00D42470" w:rsidRPr="003C00F9" w:rsidRDefault="009F3256" w:rsidP="002B3391">
      <w:pPr>
        <w:pStyle w:val="Zkladntext"/>
        <w:ind w:left="927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>V</w:t>
      </w:r>
      <w:r w:rsidR="00677DFE" w:rsidRPr="003C00F9">
        <w:rPr>
          <w:rFonts w:ascii="Arial" w:hAnsi="Arial" w:cs="Arial"/>
          <w:sz w:val="20"/>
        </w:rPr>
        <w:t xml:space="preserve">eškeré jednotlivé </w:t>
      </w:r>
      <w:r w:rsidR="00F53AE4" w:rsidRPr="003C00F9">
        <w:rPr>
          <w:rFonts w:ascii="Arial" w:hAnsi="Arial" w:cs="Arial"/>
          <w:sz w:val="20"/>
        </w:rPr>
        <w:t>komponenty přípojky</w:t>
      </w:r>
      <w:r w:rsidR="00677DFE" w:rsidRPr="003C00F9">
        <w:rPr>
          <w:rFonts w:ascii="Arial" w:hAnsi="Arial" w:cs="Arial"/>
          <w:sz w:val="20"/>
        </w:rPr>
        <w:t xml:space="preserve"> z </w:t>
      </w:r>
      <w:r w:rsidRPr="003C00F9">
        <w:rPr>
          <w:rFonts w:ascii="Arial" w:hAnsi="Arial" w:cs="Arial"/>
          <w:sz w:val="20"/>
        </w:rPr>
        <w:t>GGG</w:t>
      </w:r>
      <w:r w:rsidR="00677DFE" w:rsidRPr="003C00F9">
        <w:rPr>
          <w:rFonts w:ascii="Arial" w:hAnsi="Arial" w:cs="Arial"/>
          <w:sz w:val="20"/>
        </w:rPr>
        <w:t xml:space="preserve"> bud</w:t>
      </w:r>
      <w:r w:rsidRPr="003C00F9">
        <w:rPr>
          <w:rFonts w:ascii="Arial" w:hAnsi="Arial" w:cs="Arial"/>
          <w:sz w:val="20"/>
        </w:rPr>
        <w:t xml:space="preserve">ou </w:t>
      </w:r>
      <w:r w:rsidR="00946679" w:rsidRPr="003C00F9">
        <w:rPr>
          <w:rFonts w:ascii="Arial" w:hAnsi="Arial" w:cs="Arial"/>
          <w:sz w:val="20"/>
        </w:rPr>
        <w:t>povrch</w:t>
      </w:r>
      <w:r w:rsidR="00FF4C48" w:rsidRPr="003C00F9">
        <w:rPr>
          <w:rFonts w:ascii="Arial" w:hAnsi="Arial" w:cs="Arial"/>
          <w:sz w:val="20"/>
        </w:rPr>
        <w:t>ově</w:t>
      </w:r>
      <w:r w:rsidR="00946679" w:rsidRPr="003C00F9">
        <w:rPr>
          <w:rFonts w:ascii="Arial" w:hAnsi="Arial" w:cs="Arial"/>
          <w:sz w:val="20"/>
        </w:rPr>
        <w:t xml:space="preserve"> </w:t>
      </w:r>
      <w:r w:rsidRPr="003C00F9">
        <w:rPr>
          <w:rFonts w:ascii="Arial" w:hAnsi="Arial" w:cs="Arial"/>
          <w:sz w:val="20"/>
        </w:rPr>
        <w:t>chráněny práškovým epoxidem</w:t>
      </w:r>
      <w:r w:rsidR="00483BF3" w:rsidRPr="003C00F9">
        <w:rPr>
          <w:rFonts w:ascii="Arial" w:hAnsi="Arial" w:cs="Arial"/>
          <w:sz w:val="20"/>
        </w:rPr>
        <w:t xml:space="preserve"> s tloušťkou </w:t>
      </w:r>
      <w:r w:rsidR="00483BF3" w:rsidRPr="003C00F9">
        <w:rPr>
          <w:rFonts w:ascii="Arial" w:hAnsi="Arial" w:cs="Arial"/>
          <w:sz w:val="20"/>
          <w:lang w:val="cs-CZ"/>
        </w:rPr>
        <w:t>vrstvy min. 2</w:t>
      </w:r>
      <w:r w:rsidR="00FF4C48" w:rsidRPr="003C00F9">
        <w:rPr>
          <w:rFonts w:ascii="Arial" w:hAnsi="Arial" w:cs="Arial"/>
          <w:sz w:val="20"/>
          <w:lang w:val="cs-CZ"/>
        </w:rPr>
        <w:t>5</w:t>
      </w:r>
      <w:r w:rsidR="00483BF3" w:rsidRPr="003C00F9">
        <w:rPr>
          <w:rFonts w:ascii="Arial" w:hAnsi="Arial" w:cs="Arial"/>
          <w:sz w:val="20"/>
          <w:lang w:val="cs-CZ"/>
        </w:rPr>
        <w:t>0 µm</w:t>
      </w:r>
      <w:r w:rsidR="00404CF6" w:rsidRPr="003C00F9">
        <w:rPr>
          <w:rFonts w:ascii="Arial" w:hAnsi="Arial" w:cs="Arial"/>
          <w:sz w:val="20"/>
          <w:lang w:val="cs-CZ"/>
        </w:rPr>
        <w:t xml:space="preserve"> (těžká antikorozní ochrana)</w:t>
      </w:r>
      <w:r w:rsidRPr="003C00F9">
        <w:rPr>
          <w:rFonts w:ascii="Arial" w:hAnsi="Arial" w:cs="Arial"/>
          <w:sz w:val="20"/>
        </w:rPr>
        <w:t xml:space="preserve">. Kvalita ochranné vrstvy bude doložena platným </w:t>
      </w:r>
      <w:r w:rsidR="00677DFE" w:rsidRPr="003C00F9">
        <w:rPr>
          <w:rFonts w:ascii="Arial" w:hAnsi="Arial" w:cs="Arial"/>
          <w:sz w:val="20"/>
        </w:rPr>
        <w:t>certifikát</w:t>
      </w:r>
      <w:r w:rsidRPr="003C00F9">
        <w:rPr>
          <w:rFonts w:ascii="Arial" w:hAnsi="Arial" w:cs="Arial"/>
          <w:sz w:val="20"/>
        </w:rPr>
        <w:t>em</w:t>
      </w:r>
      <w:r w:rsidR="00677DFE" w:rsidRPr="003C00F9">
        <w:rPr>
          <w:rFonts w:ascii="Arial" w:hAnsi="Arial" w:cs="Arial"/>
          <w:sz w:val="20"/>
        </w:rPr>
        <w:t xml:space="preserve"> GSK.</w:t>
      </w:r>
    </w:p>
    <w:p w14:paraId="52430CE9" w14:textId="77777777" w:rsidR="009F3256" w:rsidRPr="003C00F9" w:rsidRDefault="009F3256" w:rsidP="002B3391">
      <w:pPr>
        <w:pStyle w:val="Zkladntext"/>
        <w:ind w:left="927"/>
        <w:rPr>
          <w:rFonts w:ascii="Arial" w:hAnsi="Arial" w:cs="Arial"/>
          <w:sz w:val="20"/>
        </w:rPr>
      </w:pPr>
    </w:p>
    <w:p w14:paraId="71533B28" w14:textId="77777777" w:rsidR="009E4208" w:rsidRPr="003C00F9" w:rsidRDefault="009E4208" w:rsidP="00001A05">
      <w:pPr>
        <w:pStyle w:val="Zkladntext"/>
        <w:numPr>
          <w:ilvl w:val="0"/>
          <w:numId w:val="17"/>
        </w:numPr>
        <w:ind w:left="284" w:hanging="284"/>
        <w:rPr>
          <w:rFonts w:ascii="Arial" w:hAnsi="Arial" w:cs="Arial"/>
          <w:b/>
          <w:sz w:val="20"/>
          <w:u w:val="single"/>
        </w:rPr>
      </w:pPr>
      <w:r w:rsidRPr="003C00F9">
        <w:rPr>
          <w:rFonts w:ascii="Arial" w:hAnsi="Arial" w:cs="Arial"/>
          <w:b/>
          <w:sz w:val="20"/>
          <w:u w:val="single"/>
        </w:rPr>
        <w:t>Doplňkové technické požadavky:</w:t>
      </w:r>
    </w:p>
    <w:p w14:paraId="2A8705F3" w14:textId="39996F12" w:rsidR="00677DFE" w:rsidRPr="003C00F9" w:rsidRDefault="009E4208" w:rsidP="007320D1">
      <w:pPr>
        <w:pStyle w:val="Zkladntext"/>
        <w:spacing w:before="120" w:line="276" w:lineRule="auto"/>
        <w:ind w:left="284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V případě horních </w:t>
      </w:r>
      <w:proofErr w:type="spellStart"/>
      <w:r w:rsidRPr="003C00F9">
        <w:rPr>
          <w:rFonts w:ascii="Arial" w:hAnsi="Arial" w:cs="Arial"/>
          <w:sz w:val="20"/>
        </w:rPr>
        <w:t>navrtávek</w:t>
      </w:r>
      <w:proofErr w:type="spellEnd"/>
      <w:r w:rsidRPr="003C00F9">
        <w:rPr>
          <w:rFonts w:ascii="Arial" w:hAnsi="Arial" w:cs="Arial"/>
          <w:sz w:val="20"/>
        </w:rPr>
        <w:t xml:space="preserve"> minimalizovat výškový rozdíl mezi osou spojky pro napojení potrubí přípojky a horní</w:t>
      </w:r>
      <w:r w:rsidR="00677DFE" w:rsidRPr="003C00F9">
        <w:rPr>
          <w:rFonts w:ascii="Arial" w:hAnsi="Arial" w:cs="Arial"/>
          <w:sz w:val="20"/>
        </w:rPr>
        <w:t xml:space="preserve"> hrany </w:t>
      </w:r>
      <w:r w:rsidRPr="003C00F9">
        <w:rPr>
          <w:rFonts w:ascii="Arial" w:hAnsi="Arial" w:cs="Arial"/>
          <w:sz w:val="20"/>
        </w:rPr>
        <w:t xml:space="preserve">navrtávaného potrubí. </w:t>
      </w:r>
      <w:r w:rsidR="00B86AEC" w:rsidRPr="003C00F9">
        <w:rPr>
          <w:rFonts w:ascii="Arial" w:hAnsi="Arial" w:cs="Arial"/>
          <w:sz w:val="20"/>
        </w:rPr>
        <w:t>Účastník</w:t>
      </w:r>
      <w:r w:rsidRPr="003C00F9">
        <w:rPr>
          <w:rFonts w:ascii="Arial" w:hAnsi="Arial" w:cs="Arial"/>
          <w:sz w:val="20"/>
        </w:rPr>
        <w:t xml:space="preserve"> uvede tuto vzdálenost v mm </w:t>
      </w:r>
      <w:r w:rsidR="00677DFE" w:rsidRPr="003C00F9">
        <w:rPr>
          <w:rFonts w:ascii="Arial" w:hAnsi="Arial" w:cs="Arial"/>
          <w:sz w:val="20"/>
        </w:rPr>
        <w:t xml:space="preserve">pro </w:t>
      </w:r>
      <w:r w:rsidRPr="003C00F9">
        <w:rPr>
          <w:rFonts w:ascii="Arial" w:hAnsi="Arial" w:cs="Arial"/>
          <w:sz w:val="20"/>
        </w:rPr>
        <w:t xml:space="preserve">přípojku D 32 a navrtávané potrubí </w:t>
      </w:r>
      <w:r w:rsidR="00677DFE" w:rsidRPr="003C00F9">
        <w:rPr>
          <w:rFonts w:ascii="Arial" w:hAnsi="Arial" w:cs="Arial"/>
          <w:sz w:val="20"/>
        </w:rPr>
        <w:t xml:space="preserve">DN 80, DN 150, DN </w:t>
      </w:r>
      <w:r w:rsidRPr="003C00F9">
        <w:rPr>
          <w:rFonts w:ascii="Arial" w:hAnsi="Arial" w:cs="Arial"/>
          <w:sz w:val="20"/>
        </w:rPr>
        <w:t>200</w:t>
      </w:r>
      <w:r w:rsidR="00315FA7" w:rsidRPr="003C00F9">
        <w:rPr>
          <w:rFonts w:ascii="Arial" w:hAnsi="Arial" w:cs="Arial"/>
          <w:sz w:val="20"/>
        </w:rPr>
        <w:t xml:space="preserve"> (viz  příloha č. 4 </w:t>
      </w:r>
      <w:r w:rsidR="000D4372" w:rsidRPr="003C00F9">
        <w:rPr>
          <w:rFonts w:ascii="Arial" w:hAnsi="Arial" w:cs="Arial"/>
          <w:sz w:val="20"/>
        </w:rPr>
        <w:t xml:space="preserve">zadávací dokumentace, </w:t>
      </w:r>
      <w:r w:rsidR="005D2C45" w:rsidRPr="003C00F9">
        <w:rPr>
          <w:rFonts w:ascii="Arial" w:hAnsi="Arial" w:cs="Arial"/>
          <w:sz w:val="20"/>
        </w:rPr>
        <w:t xml:space="preserve">list </w:t>
      </w:r>
      <w:r w:rsidR="000D4372" w:rsidRPr="003C00F9">
        <w:rPr>
          <w:rFonts w:ascii="Arial" w:hAnsi="Arial" w:cs="Arial"/>
          <w:sz w:val="20"/>
        </w:rPr>
        <w:t xml:space="preserve"> “Přípojky položkově”, sloupec </w:t>
      </w:r>
      <w:r w:rsidR="00FE4525" w:rsidRPr="003C00F9">
        <w:rPr>
          <w:rFonts w:ascii="Arial" w:hAnsi="Arial" w:cs="Arial"/>
          <w:sz w:val="20"/>
        </w:rPr>
        <w:t>Y</w:t>
      </w:r>
      <w:r w:rsidR="000D4372" w:rsidRPr="003C00F9">
        <w:rPr>
          <w:rFonts w:ascii="Arial" w:hAnsi="Arial" w:cs="Arial"/>
          <w:sz w:val="20"/>
        </w:rPr>
        <w:t>)</w:t>
      </w:r>
      <w:r w:rsidR="00813B0E" w:rsidRPr="003C00F9">
        <w:rPr>
          <w:rFonts w:ascii="Arial" w:hAnsi="Arial" w:cs="Arial"/>
          <w:sz w:val="20"/>
        </w:rPr>
        <w:t>.</w:t>
      </w:r>
    </w:p>
    <w:p w14:paraId="18FC0B14" w14:textId="4BA93959" w:rsidR="0078675A" w:rsidRPr="003C00F9" w:rsidRDefault="00AF569B" w:rsidP="007320D1">
      <w:pPr>
        <w:pStyle w:val="Zkladntext"/>
        <w:spacing w:before="120" w:line="276" w:lineRule="auto"/>
        <w:ind w:left="284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>M</w:t>
      </w:r>
      <w:r w:rsidR="00897128" w:rsidRPr="003C00F9">
        <w:rPr>
          <w:rFonts w:ascii="Arial" w:hAnsi="Arial" w:cs="Arial"/>
          <w:sz w:val="20"/>
        </w:rPr>
        <w:t xml:space="preserve">aximální výška osy napojení potrubí  navrtávané přípojky od horního líce vodovodního řadu při horní </w:t>
      </w:r>
      <w:proofErr w:type="spellStart"/>
      <w:r w:rsidR="00897128" w:rsidRPr="003C00F9">
        <w:rPr>
          <w:rFonts w:ascii="Arial" w:hAnsi="Arial" w:cs="Arial"/>
          <w:sz w:val="20"/>
        </w:rPr>
        <w:t>navrtávce</w:t>
      </w:r>
      <w:proofErr w:type="spellEnd"/>
      <w:r w:rsidR="00897128" w:rsidRPr="003C00F9">
        <w:rPr>
          <w:rFonts w:ascii="Arial" w:hAnsi="Arial" w:cs="Arial"/>
          <w:sz w:val="20"/>
        </w:rPr>
        <w:t xml:space="preserve"> nesmí </w:t>
      </w:r>
      <w:r w:rsidR="006B71A4" w:rsidRPr="003C00F9">
        <w:rPr>
          <w:rFonts w:ascii="Arial" w:hAnsi="Arial" w:cs="Arial"/>
          <w:sz w:val="20"/>
        </w:rPr>
        <w:t>překročit 200</w:t>
      </w:r>
      <w:r w:rsidRPr="003C00F9">
        <w:rPr>
          <w:rFonts w:ascii="Arial" w:hAnsi="Arial" w:cs="Arial"/>
          <w:sz w:val="20"/>
        </w:rPr>
        <w:t xml:space="preserve"> mm</w:t>
      </w:r>
      <w:r w:rsidR="00001A05" w:rsidRPr="003C00F9">
        <w:rPr>
          <w:rFonts w:ascii="Arial" w:hAnsi="Arial" w:cs="Arial"/>
          <w:sz w:val="20"/>
        </w:rPr>
        <w:t>.</w:t>
      </w:r>
    </w:p>
    <w:p w14:paraId="1841C2E7" w14:textId="77777777" w:rsidR="009E4208" w:rsidRPr="003C00F9" w:rsidRDefault="009E4208" w:rsidP="0078675A">
      <w:pPr>
        <w:pStyle w:val="Zkladntext"/>
        <w:ind w:left="927"/>
        <w:rPr>
          <w:rFonts w:ascii="Arial" w:hAnsi="Arial" w:cs="Arial"/>
          <w:sz w:val="20"/>
        </w:rPr>
      </w:pPr>
    </w:p>
    <w:p w14:paraId="2DDEDA15" w14:textId="77777777" w:rsidR="009E4208" w:rsidRPr="003C00F9" w:rsidRDefault="009E4208" w:rsidP="00001A05">
      <w:pPr>
        <w:pStyle w:val="Zkladntext"/>
        <w:numPr>
          <w:ilvl w:val="0"/>
          <w:numId w:val="17"/>
        </w:numPr>
        <w:ind w:left="284" w:hanging="284"/>
        <w:rPr>
          <w:rFonts w:ascii="Arial" w:hAnsi="Arial" w:cs="Arial"/>
          <w:b/>
          <w:sz w:val="20"/>
          <w:u w:val="single"/>
        </w:rPr>
      </w:pPr>
      <w:r w:rsidRPr="003C00F9">
        <w:rPr>
          <w:rFonts w:ascii="Arial" w:hAnsi="Arial" w:cs="Arial"/>
          <w:b/>
          <w:sz w:val="20"/>
          <w:u w:val="single"/>
        </w:rPr>
        <w:t>Technické specifikace komponent přípojky:</w:t>
      </w:r>
    </w:p>
    <w:p w14:paraId="59611A04" w14:textId="77777777" w:rsidR="009E4208" w:rsidRPr="003C00F9" w:rsidRDefault="009E4208" w:rsidP="002B3391">
      <w:pPr>
        <w:pStyle w:val="Zkladntext"/>
        <w:ind w:left="927"/>
        <w:rPr>
          <w:rFonts w:ascii="Arial" w:hAnsi="Arial" w:cs="Arial"/>
          <w:sz w:val="20"/>
        </w:rPr>
      </w:pPr>
    </w:p>
    <w:p w14:paraId="7D2FE2BE" w14:textId="77777777" w:rsidR="00B37609" w:rsidRPr="003C00F9" w:rsidRDefault="009F3256" w:rsidP="002B3391">
      <w:pPr>
        <w:ind w:firstLine="567"/>
        <w:jc w:val="both"/>
        <w:rPr>
          <w:rFonts w:ascii="Arial" w:hAnsi="Arial" w:cs="Arial"/>
          <w:b/>
          <w:sz w:val="20"/>
          <w:u w:val="single"/>
        </w:rPr>
      </w:pPr>
      <w:r w:rsidRPr="003C00F9">
        <w:rPr>
          <w:rFonts w:ascii="Arial" w:hAnsi="Arial" w:cs="Arial"/>
          <w:b/>
          <w:sz w:val="20"/>
          <w:u w:val="single"/>
        </w:rPr>
        <w:t xml:space="preserve">Technická specifikace </w:t>
      </w:r>
      <w:r w:rsidR="00B37609" w:rsidRPr="003C00F9">
        <w:rPr>
          <w:rFonts w:ascii="Arial" w:hAnsi="Arial" w:cs="Arial"/>
          <w:b/>
          <w:sz w:val="20"/>
          <w:u w:val="single"/>
        </w:rPr>
        <w:t>navrtávacích pasů:</w:t>
      </w:r>
    </w:p>
    <w:p w14:paraId="311A8451" w14:textId="77777777" w:rsidR="00B37609" w:rsidRPr="003C00F9" w:rsidRDefault="002D4E8A" w:rsidP="00001A05">
      <w:pPr>
        <w:numPr>
          <w:ilvl w:val="0"/>
          <w:numId w:val="7"/>
        </w:numPr>
        <w:spacing w:before="120" w:line="276" w:lineRule="auto"/>
        <w:ind w:left="92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>p</w:t>
      </w:r>
      <w:r w:rsidR="00B37609" w:rsidRPr="003C00F9">
        <w:rPr>
          <w:rFonts w:ascii="Arial" w:hAnsi="Arial" w:cs="Arial"/>
          <w:sz w:val="20"/>
        </w:rPr>
        <w:t xml:space="preserve">racovní přetlak 1,6 </w:t>
      </w:r>
      <w:proofErr w:type="spellStart"/>
      <w:r w:rsidR="00B37609" w:rsidRPr="003C00F9">
        <w:rPr>
          <w:rFonts w:ascii="Arial" w:hAnsi="Arial" w:cs="Arial"/>
          <w:sz w:val="20"/>
        </w:rPr>
        <w:t>MPa</w:t>
      </w:r>
      <w:proofErr w:type="spellEnd"/>
    </w:p>
    <w:p w14:paraId="6152E37A" w14:textId="77777777" w:rsidR="00B37609" w:rsidRPr="003C00F9" w:rsidRDefault="002D4E8A" w:rsidP="00001A05">
      <w:pPr>
        <w:numPr>
          <w:ilvl w:val="0"/>
          <w:numId w:val="7"/>
        </w:numPr>
        <w:spacing w:before="120" w:line="276" w:lineRule="auto"/>
        <w:ind w:left="92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materiál </w:t>
      </w:r>
      <w:r w:rsidR="00B37609" w:rsidRPr="003C00F9">
        <w:rPr>
          <w:rFonts w:ascii="Arial" w:hAnsi="Arial" w:cs="Arial"/>
          <w:sz w:val="20"/>
        </w:rPr>
        <w:t>sedla</w:t>
      </w:r>
      <w:r w:rsidR="00A92E69" w:rsidRPr="003C00F9">
        <w:rPr>
          <w:rFonts w:ascii="Arial" w:hAnsi="Arial" w:cs="Arial"/>
          <w:sz w:val="20"/>
        </w:rPr>
        <w:t xml:space="preserve"> </w:t>
      </w:r>
      <w:r w:rsidR="00B37609" w:rsidRPr="003C00F9">
        <w:rPr>
          <w:rFonts w:ascii="Arial" w:hAnsi="Arial" w:cs="Arial"/>
          <w:sz w:val="20"/>
        </w:rPr>
        <w:t>tvárná litina</w:t>
      </w:r>
      <w:r w:rsidR="004A063B" w:rsidRPr="003C00F9">
        <w:rPr>
          <w:rFonts w:ascii="Arial" w:hAnsi="Arial" w:cs="Arial"/>
          <w:sz w:val="20"/>
        </w:rPr>
        <w:t xml:space="preserve"> s </w:t>
      </w:r>
      <w:r w:rsidR="00B37609" w:rsidRPr="003C00F9">
        <w:rPr>
          <w:rFonts w:ascii="Arial" w:hAnsi="Arial" w:cs="Arial"/>
          <w:sz w:val="20"/>
        </w:rPr>
        <w:t>těžk</w:t>
      </w:r>
      <w:r w:rsidR="004A063B" w:rsidRPr="003C00F9">
        <w:rPr>
          <w:rFonts w:ascii="Arial" w:hAnsi="Arial" w:cs="Arial"/>
          <w:sz w:val="20"/>
        </w:rPr>
        <w:t>ou</w:t>
      </w:r>
      <w:r w:rsidR="00B37609" w:rsidRPr="003C00F9">
        <w:rPr>
          <w:rFonts w:ascii="Arial" w:hAnsi="Arial" w:cs="Arial"/>
          <w:sz w:val="20"/>
        </w:rPr>
        <w:t xml:space="preserve"> antikorozní </w:t>
      </w:r>
      <w:r w:rsidR="004A063B" w:rsidRPr="003C00F9">
        <w:rPr>
          <w:rFonts w:ascii="Arial" w:hAnsi="Arial" w:cs="Arial"/>
          <w:sz w:val="20"/>
        </w:rPr>
        <w:t xml:space="preserve">ochranou </w:t>
      </w:r>
      <w:r w:rsidR="00B37609" w:rsidRPr="003C00F9">
        <w:rPr>
          <w:rFonts w:ascii="Arial" w:hAnsi="Arial" w:cs="Arial"/>
          <w:sz w:val="20"/>
        </w:rPr>
        <w:t>dle GSK</w:t>
      </w:r>
      <w:r w:rsidR="004A063B" w:rsidRPr="003C00F9">
        <w:rPr>
          <w:rFonts w:ascii="Arial" w:hAnsi="Arial" w:cs="Arial"/>
          <w:sz w:val="20"/>
        </w:rPr>
        <w:t xml:space="preserve"> </w:t>
      </w:r>
    </w:p>
    <w:p w14:paraId="43EDA72C" w14:textId="77777777" w:rsidR="0007329D" w:rsidRPr="003C00F9" w:rsidRDefault="002D4E8A" w:rsidP="00001A05">
      <w:pPr>
        <w:numPr>
          <w:ilvl w:val="0"/>
          <w:numId w:val="7"/>
        </w:numPr>
        <w:spacing w:before="120" w:line="276" w:lineRule="auto"/>
        <w:ind w:left="92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materiál </w:t>
      </w:r>
      <w:r w:rsidR="00B37609" w:rsidRPr="003C00F9">
        <w:rPr>
          <w:rFonts w:ascii="Arial" w:hAnsi="Arial" w:cs="Arial"/>
          <w:sz w:val="20"/>
        </w:rPr>
        <w:t>třmenu tvárná litina</w:t>
      </w:r>
      <w:r w:rsidR="004A063B" w:rsidRPr="003C00F9">
        <w:rPr>
          <w:rFonts w:ascii="Arial" w:hAnsi="Arial" w:cs="Arial"/>
          <w:sz w:val="20"/>
        </w:rPr>
        <w:t xml:space="preserve"> s těžkou antikorozní ochranou dle GSK (doložit certifikátem GSK)</w:t>
      </w:r>
      <w:r w:rsidR="00B37609" w:rsidRPr="003C00F9">
        <w:rPr>
          <w:rFonts w:ascii="Arial" w:hAnsi="Arial" w:cs="Arial"/>
          <w:sz w:val="20"/>
        </w:rPr>
        <w:t>, případně nerez</w:t>
      </w:r>
      <w:r w:rsidR="0078675A" w:rsidRPr="003C00F9">
        <w:rPr>
          <w:rFonts w:ascii="Arial" w:hAnsi="Arial" w:cs="Arial"/>
          <w:sz w:val="20"/>
        </w:rPr>
        <w:t>ový třmen</w:t>
      </w:r>
      <w:r w:rsidR="00880DE0" w:rsidRPr="003C00F9">
        <w:rPr>
          <w:rFonts w:ascii="Arial" w:hAnsi="Arial" w:cs="Arial"/>
          <w:sz w:val="20"/>
        </w:rPr>
        <w:t xml:space="preserve"> </w:t>
      </w:r>
      <w:r w:rsidR="004A063B" w:rsidRPr="003C00F9">
        <w:rPr>
          <w:rFonts w:ascii="Arial" w:hAnsi="Arial" w:cs="Arial"/>
          <w:sz w:val="20"/>
        </w:rPr>
        <w:t xml:space="preserve">(tloušťka </w:t>
      </w:r>
      <w:smartTag w:uri="urn:schemas-microsoft-com:office:smarttags" w:element="metricconverter">
        <w:smartTagPr>
          <w:attr w:name="ProductID" w:val="1,5 mm"/>
        </w:smartTagPr>
        <w:r w:rsidR="004A063B" w:rsidRPr="003C00F9">
          <w:rPr>
            <w:rFonts w:ascii="Arial" w:hAnsi="Arial" w:cs="Arial"/>
            <w:sz w:val="20"/>
          </w:rPr>
          <w:t>1,5 mm</w:t>
        </w:r>
      </w:smartTag>
      <w:r w:rsidR="00A3055D" w:rsidRPr="003C00F9">
        <w:rPr>
          <w:rFonts w:ascii="Arial" w:hAnsi="Arial" w:cs="Arial"/>
          <w:sz w:val="20"/>
        </w:rPr>
        <w:t xml:space="preserve"> s tolerancí </w:t>
      </w:r>
      <w:smartTag w:uri="urn:schemas-microsoft-com:office:smarttags" w:element="metricconverter">
        <w:smartTagPr>
          <w:attr w:name="ProductID" w:val="0,3 mm"/>
        </w:smartTagPr>
        <w:r w:rsidR="00A3055D" w:rsidRPr="003C00F9">
          <w:rPr>
            <w:rFonts w:ascii="Arial" w:hAnsi="Arial" w:cs="Arial"/>
            <w:sz w:val="20"/>
          </w:rPr>
          <w:t>0,3 mm</w:t>
        </w:r>
      </w:smartTag>
      <w:r w:rsidR="004A063B" w:rsidRPr="003C00F9">
        <w:rPr>
          <w:rFonts w:ascii="Arial" w:hAnsi="Arial" w:cs="Arial"/>
          <w:sz w:val="20"/>
        </w:rPr>
        <w:t>)</w:t>
      </w:r>
    </w:p>
    <w:p w14:paraId="0F331363" w14:textId="050920A9" w:rsidR="0007329D" w:rsidRPr="003C00F9" w:rsidRDefault="0007329D" w:rsidP="595A1C47">
      <w:pPr>
        <w:numPr>
          <w:ilvl w:val="0"/>
          <w:numId w:val="7"/>
        </w:numPr>
        <w:spacing w:before="120" w:line="276" w:lineRule="auto"/>
        <w:ind w:left="92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třmen opatřen izolující </w:t>
      </w:r>
      <w:r w:rsidR="005A4153" w:rsidRPr="003C00F9">
        <w:rPr>
          <w:rFonts w:ascii="Arial" w:hAnsi="Arial" w:cs="Arial"/>
          <w:sz w:val="20"/>
        </w:rPr>
        <w:t>vložkou</w:t>
      </w:r>
      <w:r w:rsidRPr="003C00F9">
        <w:rPr>
          <w:rFonts w:ascii="Arial" w:hAnsi="Arial" w:cs="Arial"/>
          <w:sz w:val="20"/>
        </w:rPr>
        <w:t xml:space="preserve"> – nerez s pogumováním (nitrilová pryž, nebo EPDM), tvárná </w:t>
      </w:r>
      <w:r w:rsidR="001628B6" w:rsidRPr="003C00F9">
        <w:rPr>
          <w:rFonts w:ascii="Arial" w:hAnsi="Arial" w:cs="Arial"/>
          <w:sz w:val="20"/>
        </w:rPr>
        <w:t>litina s pryžovou</w:t>
      </w:r>
      <w:r w:rsidRPr="003C00F9">
        <w:rPr>
          <w:rFonts w:ascii="Arial" w:hAnsi="Arial" w:cs="Arial"/>
          <w:sz w:val="20"/>
        </w:rPr>
        <w:t xml:space="preserve"> vložkou (nitrilová pryž, eleastomer, nebo EPDM)</w:t>
      </w:r>
    </w:p>
    <w:p w14:paraId="357B6C9F" w14:textId="4A36AAEB" w:rsidR="009F3256" w:rsidRPr="003C00F9" w:rsidRDefault="0007329D" w:rsidP="00001A05">
      <w:pPr>
        <w:numPr>
          <w:ilvl w:val="0"/>
          <w:numId w:val="7"/>
        </w:numPr>
        <w:spacing w:before="120" w:line="276" w:lineRule="auto"/>
        <w:ind w:left="92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těsnění pasu na potrubí O </w:t>
      </w:r>
      <w:r w:rsidR="001628B6" w:rsidRPr="003C00F9">
        <w:rPr>
          <w:rFonts w:ascii="Arial" w:hAnsi="Arial" w:cs="Arial"/>
          <w:sz w:val="20"/>
        </w:rPr>
        <w:t>kroužek</w:t>
      </w:r>
      <w:r w:rsidRPr="003C00F9">
        <w:rPr>
          <w:rFonts w:ascii="Arial" w:hAnsi="Arial" w:cs="Arial"/>
          <w:sz w:val="20"/>
        </w:rPr>
        <w:t xml:space="preserve"> z EPDM, nebo elastomeru</w:t>
      </w:r>
    </w:p>
    <w:p w14:paraId="5B02D751" w14:textId="77777777" w:rsidR="00FB5230" w:rsidRPr="003C00F9" w:rsidRDefault="002D4E8A" w:rsidP="595A1C47">
      <w:pPr>
        <w:numPr>
          <w:ilvl w:val="0"/>
          <w:numId w:val="7"/>
        </w:numPr>
        <w:spacing w:before="120" w:line="276" w:lineRule="auto"/>
        <w:ind w:left="92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spojovací </w:t>
      </w:r>
      <w:r w:rsidR="00B37609" w:rsidRPr="003C00F9">
        <w:rPr>
          <w:rFonts w:ascii="Arial" w:hAnsi="Arial" w:cs="Arial"/>
          <w:sz w:val="20"/>
        </w:rPr>
        <w:t>materiál</w:t>
      </w:r>
      <w:r w:rsidRPr="003C00F9">
        <w:rPr>
          <w:rFonts w:ascii="Arial" w:hAnsi="Arial" w:cs="Arial"/>
          <w:sz w:val="20"/>
        </w:rPr>
        <w:t xml:space="preserve"> (</w:t>
      </w:r>
      <w:r w:rsidR="00B37609" w:rsidRPr="003C00F9">
        <w:rPr>
          <w:rFonts w:ascii="Arial" w:hAnsi="Arial" w:cs="Arial"/>
          <w:sz w:val="20"/>
        </w:rPr>
        <w:t>šrouby</w:t>
      </w:r>
      <w:r w:rsidRPr="003C00F9">
        <w:rPr>
          <w:rFonts w:ascii="Arial" w:hAnsi="Arial" w:cs="Arial"/>
          <w:sz w:val="20"/>
        </w:rPr>
        <w:t>, matice, podložky)</w:t>
      </w:r>
      <w:r w:rsidR="00B37609" w:rsidRPr="003C00F9">
        <w:rPr>
          <w:rFonts w:ascii="Arial" w:hAnsi="Arial" w:cs="Arial"/>
          <w:sz w:val="20"/>
        </w:rPr>
        <w:t xml:space="preserve"> nerez</w:t>
      </w:r>
      <w:r w:rsidR="009F3256" w:rsidRPr="003C00F9">
        <w:rPr>
          <w:rFonts w:ascii="Arial" w:hAnsi="Arial" w:cs="Arial"/>
          <w:sz w:val="20"/>
        </w:rPr>
        <w:t xml:space="preserve"> </w:t>
      </w:r>
      <w:r w:rsidR="00D31C6D" w:rsidRPr="003C00F9">
        <w:rPr>
          <w:rFonts w:ascii="Arial" w:hAnsi="Arial" w:cs="Arial"/>
          <w:sz w:val="20"/>
        </w:rPr>
        <w:t>(minimálně třídy A2-70)</w:t>
      </w:r>
      <w:r w:rsidR="00B37609" w:rsidRPr="003C00F9">
        <w:rPr>
          <w:rFonts w:ascii="Arial" w:hAnsi="Arial" w:cs="Arial"/>
          <w:sz w:val="20"/>
        </w:rPr>
        <w:t>, s úpravou proti zadírání</w:t>
      </w:r>
      <w:r w:rsidR="009F3256" w:rsidRPr="003C00F9">
        <w:rPr>
          <w:rFonts w:ascii="Arial" w:hAnsi="Arial" w:cs="Arial"/>
          <w:sz w:val="20"/>
        </w:rPr>
        <w:t>.</w:t>
      </w:r>
      <w:r w:rsidRPr="003C00F9">
        <w:rPr>
          <w:rFonts w:ascii="Arial" w:hAnsi="Arial" w:cs="Arial"/>
          <w:sz w:val="20"/>
        </w:rPr>
        <w:t xml:space="preserve"> </w:t>
      </w:r>
    </w:p>
    <w:p w14:paraId="170B2A2D" w14:textId="77777777" w:rsidR="00B37609" w:rsidRPr="003C00F9" w:rsidRDefault="002D218D" w:rsidP="002B3391">
      <w:pPr>
        <w:spacing w:before="120"/>
        <w:ind w:firstLine="567"/>
        <w:jc w:val="both"/>
        <w:rPr>
          <w:rFonts w:ascii="Arial" w:hAnsi="Arial" w:cs="Arial"/>
          <w:b/>
          <w:sz w:val="20"/>
        </w:rPr>
      </w:pPr>
      <w:r w:rsidRPr="003C00F9">
        <w:rPr>
          <w:rFonts w:ascii="Arial" w:hAnsi="Arial" w:cs="Arial"/>
          <w:b/>
          <w:sz w:val="20"/>
        </w:rPr>
        <w:t xml:space="preserve">Technická specifikace </w:t>
      </w:r>
      <w:r w:rsidR="00B37609" w:rsidRPr="003C00F9">
        <w:rPr>
          <w:rFonts w:ascii="Arial" w:hAnsi="Arial" w:cs="Arial"/>
          <w:b/>
          <w:sz w:val="20"/>
        </w:rPr>
        <w:t xml:space="preserve">uzávěrů: </w:t>
      </w:r>
    </w:p>
    <w:p w14:paraId="225DBB78" w14:textId="77777777" w:rsidR="00B37609" w:rsidRPr="003C00F9" w:rsidRDefault="00B37609" w:rsidP="00001A05">
      <w:pPr>
        <w:numPr>
          <w:ilvl w:val="0"/>
          <w:numId w:val="7"/>
        </w:numPr>
        <w:spacing w:before="120" w:line="276" w:lineRule="auto"/>
        <w:ind w:left="92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pracovní přetlak 1,6 </w:t>
      </w:r>
      <w:proofErr w:type="spellStart"/>
      <w:r w:rsidRPr="003C00F9">
        <w:rPr>
          <w:rFonts w:ascii="Arial" w:hAnsi="Arial" w:cs="Arial"/>
          <w:sz w:val="20"/>
        </w:rPr>
        <w:t>MPa</w:t>
      </w:r>
      <w:proofErr w:type="spellEnd"/>
    </w:p>
    <w:p w14:paraId="00EDAA23" w14:textId="37197715" w:rsidR="002D4E8A" w:rsidRPr="003C00F9" w:rsidRDefault="002D4E8A" w:rsidP="00001A05">
      <w:pPr>
        <w:numPr>
          <w:ilvl w:val="0"/>
          <w:numId w:val="7"/>
        </w:numPr>
        <w:spacing w:before="120" w:line="276" w:lineRule="auto"/>
        <w:ind w:left="92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druhy </w:t>
      </w:r>
      <w:r w:rsidR="00001A05" w:rsidRPr="003C00F9">
        <w:rPr>
          <w:rFonts w:ascii="Arial" w:hAnsi="Arial" w:cs="Arial"/>
          <w:sz w:val="20"/>
        </w:rPr>
        <w:t>uzávěrů:</w:t>
      </w:r>
      <w:r w:rsidRPr="003C00F9">
        <w:rPr>
          <w:rFonts w:ascii="Arial" w:hAnsi="Arial" w:cs="Arial"/>
          <w:sz w:val="20"/>
        </w:rPr>
        <w:t xml:space="preserve"> </w:t>
      </w:r>
      <w:r w:rsidR="00001A05" w:rsidRPr="003C00F9">
        <w:rPr>
          <w:rFonts w:ascii="Arial" w:hAnsi="Arial" w:cs="Arial"/>
          <w:sz w:val="20"/>
        </w:rPr>
        <w:tab/>
      </w:r>
      <w:r w:rsidRPr="003C00F9">
        <w:rPr>
          <w:rFonts w:ascii="Arial" w:hAnsi="Arial" w:cs="Arial"/>
          <w:sz w:val="20"/>
        </w:rPr>
        <w:t xml:space="preserve">- </w:t>
      </w:r>
      <w:r w:rsidR="00B37609" w:rsidRPr="003C00F9">
        <w:rPr>
          <w:rFonts w:ascii="Arial" w:hAnsi="Arial" w:cs="Arial"/>
          <w:sz w:val="20"/>
        </w:rPr>
        <w:t>šoupátko</w:t>
      </w:r>
      <w:r w:rsidRPr="003C00F9">
        <w:rPr>
          <w:rFonts w:ascii="Arial" w:hAnsi="Arial" w:cs="Arial"/>
          <w:sz w:val="20"/>
        </w:rPr>
        <w:t xml:space="preserve"> (</w:t>
      </w:r>
      <w:r w:rsidR="00B37609" w:rsidRPr="003C00F9">
        <w:rPr>
          <w:rFonts w:ascii="Arial" w:hAnsi="Arial" w:cs="Arial"/>
          <w:sz w:val="20"/>
        </w:rPr>
        <w:t xml:space="preserve">pro boční </w:t>
      </w:r>
      <w:r w:rsidRPr="003C00F9">
        <w:rPr>
          <w:rFonts w:ascii="Arial" w:hAnsi="Arial" w:cs="Arial"/>
          <w:sz w:val="20"/>
        </w:rPr>
        <w:t>navrtáváku)</w:t>
      </w:r>
    </w:p>
    <w:p w14:paraId="38A4B564" w14:textId="66FA4076" w:rsidR="00B37609" w:rsidRPr="003C00F9" w:rsidRDefault="002D4E8A" w:rsidP="00001A05">
      <w:pPr>
        <w:spacing w:before="120" w:line="276" w:lineRule="auto"/>
        <w:ind w:left="924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ab/>
      </w:r>
      <w:r w:rsidRPr="003C00F9">
        <w:rPr>
          <w:rFonts w:ascii="Arial" w:hAnsi="Arial" w:cs="Arial"/>
          <w:sz w:val="20"/>
        </w:rPr>
        <w:tab/>
      </w:r>
      <w:r w:rsidR="00001A05" w:rsidRPr="003C00F9">
        <w:rPr>
          <w:rFonts w:ascii="Arial" w:hAnsi="Arial" w:cs="Arial"/>
          <w:sz w:val="20"/>
        </w:rPr>
        <w:tab/>
      </w:r>
      <w:r w:rsidRPr="003C00F9">
        <w:rPr>
          <w:rFonts w:ascii="Arial" w:hAnsi="Arial" w:cs="Arial"/>
          <w:sz w:val="20"/>
        </w:rPr>
        <w:t xml:space="preserve">- </w:t>
      </w:r>
      <w:r w:rsidR="00B92760" w:rsidRPr="003C00F9">
        <w:rPr>
          <w:rFonts w:ascii="Arial" w:hAnsi="Arial" w:cs="Arial"/>
          <w:sz w:val="20"/>
        </w:rPr>
        <w:t xml:space="preserve">šoupátko, nebo rohový </w:t>
      </w:r>
      <w:r w:rsidR="00B37609" w:rsidRPr="003C00F9">
        <w:rPr>
          <w:rFonts w:ascii="Arial" w:hAnsi="Arial" w:cs="Arial"/>
          <w:sz w:val="20"/>
        </w:rPr>
        <w:t xml:space="preserve">ventil </w:t>
      </w:r>
      <w:r w:rsidR="00E610C8" w:rsidRPr="003C00F9">
        <w:rPr>
          <w:rFonts w:ascii="Arial" w:hAnsi="Arial" w:cs="Arial"/>
          <w:sz w:val="20"/>
        </w:rPr>
        <w:t>více</w:t>
      </w:r>
      <w:r w:rsidR="009A4C7A" w:rsidRPr="003C00F9">
        <w:rPr>
          <w:rFonts w:ascii="Arial" w:hAnsi="Arial" w:cs="Arial"/>
          <w:sz w:val="20"/>
        </w:rPr>
        <w:t xml:space="preserve"> </w:t>
      </w:r>
      <w:r w:rsidR="00E610C8" w:rsidRPr="003C00F9">
        <w:rPr>
          <w:rFonts w:ascii="Arial" w:hAnsi="Arial" w:cs="Arial"/>
          <w:sz w:val="20"/>
        </w:rPr>
        <w:t xml:space="preserve">otáčkový </w:t>
      </w:r>
      <w:r w:rsidRPr="003C00F9">
        <w:rPr>
          <w:rFonts w:ascii="Arial" w:hAnsi="Arial" w:cs="Arial"/>
          <w:sz w:val="20"/>
        </w:rPr>
        <w:t>(</w:t>
      </w:r>
      <w:r w:rsidR="00B37609" w:rsidRPr="003C00F9">
        <w:rPr>
          <w:rFonts w:ascii="Arial" w:hAnsi="Arial" w:cs="Arial"/>
          <w:sz w:val="20"/>
        </w:rPr>
        <w:t xml:space="preserve">pro </w:t>
      </w:r>
      <w:r w:rsidRPr="003C00F9">
        <w:rPr>
          <w:rFonts w:ascii="Arial" w:hAnsi="Arial" w:cs="Arial"/>
          <w:sz w:val="20"/>
        </w:rPr>
        <w:t>hor</w:t>
      </w:r>
      <w:r w:rsidR="00B37609" w:rsidRPr="003C00F9">
        <w:rPr>
          <w:rFonts w:ascii="Arial" w:hAnsi="Arial" w:cs="Arial"/>
          <w:sz w:val="20"/>
        </w:rPr>
        <w:t xml:space="preserve">ní </w:t>
      </w:r>
      <w:r w:rsidRPr="003C00F9">
        <w:rPr>
          <w:rFonts w:ascii="Arial" w:hAnsi="Arial" w:cs="Arial"/>
          <w:sz w:val="20"/>
        </w:rPr>
        <w:t>navrtáváku)</w:t>
      </w:r>
    </w:p>
    <w:p w14:paraId="21CF8B68" w14:textId="77777777" w:rsidR="00F01578" w:rsidRPr="003C00F9" w:rsidRDefault="002D4E8A" w:rsidP="00001A05">
      <w:pPr>
        <w:numPr>
          <w:ilvl w:val="0"/>
          <w:numId w:val="7"/>
        </w:numPr>
        <w:spacing w:before="120" w:line="276" w:lineRule="auto"/>
        <w:ind w:left="92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materiál </w:t>
      </w:r>
      <w:r w:rsidR="00B1508A" w:rsidRPr="003C00F9">
        <w:rPr>
          <w:rFonts w:ascii="Arial" w:hAnsi="Arial" w:cs="Arial"/>
          <w:sz w:val="20"/>
        </w:rPr>
        <w:t xml:space="preserve">tělesa </w:t>
      </w:r>
      <w:r w:rsidR="004E2B8D" w:rsidRPr="003C00F9">
        <w:rPr>
          <w:rFonts w:ascii="Arial" w:hAnsi="Arial" w:cs="Arial"/>
          <w:sz w:val="20"/>
        </w:rPr>
        <w:t xml:space="preserve">a víka </w:t>
      </w:r>
      <w:r w:rsidR="00B1508A" w:rsidRPr="003C00F9">
        <w:rPr>
          <w:rFonts w:ascii="Arial" w:hAnsi="Arial" w:cs="Arial"/>
          <w:sz w:val="20"/>
        </w:rPr>
        <w:t>–</w:t>
      </w:r>
      <w:r w:rsidR="002B3391" w:rsidRPr="003C00F9">
        <w:rPr>
          <w:rFonts w:ascii="Arial" w:hAnsi="Arial" w:cs="Arial"/>
          <w:sz w:val="20"/>
        </w:rPr>
        <w:t xml:space="preserve"> </w:t>
      </w:r>
      <w:r w:rsidR="00B37609" w:rsidRPr="003C00F9">
        <w:rPr>
          <w:rFonts w:ascii="Arial" w:hAnsi="Arial" w:cs="Arial"/>
          <w:sz w:val="20"/>
        </w:rPr>
        <w:t xml:space="preserve">tvárná litina </w:t>
      </w:r>
      <w:r w:rsidR="00B1508A" w:rsidRPr="003C00F9">
        <w:rPr>
          <w:rFonts w:ascii="Arial" w:hAnsi="Arial" w:cs="Arial"/>
          <w:sz w:val="20"/>
        </w:rPr>
        <w:t xml:space="preserve">s těžkou </w:t>
      </w:r>
      <w:r w:rsidR="00B37609" w:rsidRPr="003C00F9">
        <w:rPr>
          <w:rFonts w:ascii="Arial" w:hAnsi="Arial" w:cs="Arial"/>
          <w:sz w:val="20"/>
        </w:rPr>
        <w:t xml:space="preserve">antikorozní </w:t>
      </w:r>
      <w:r w:rsidR="00B1508A" w:rsidRPr="003C00F9">
        <w:rPr>
          <w:rFonts w:ascii="Arial" w:hAnsi="Arial" w:cs="Arial"/>
          <w:sz w:val="20"/>
        </w:rPr>
        <w:t xml:space="preserve">ochranou </w:t>
      </w:r>
      <w:r w:rsidR="00B37609" w:rsidRPr="003C00F9">
        <w:rPr>
          <w:rFonts w:ascii="Arial" w:hAnsi="Arial" w:cs="Arial"/>
          <w:sz w:val="20"/>
        </w:rPr>
        <w:t>dle GSK</w:t>
      </w:r>
      <w:r w:rsidR="006F3444" w:rsidRPr="003C00F9">
        <w:rPr>
          <w:rFonts w:ascii="Arial" w:hAnsi="Arial" w:cs="Arial"/>
          <w:sz w:val="20"/>
        </w:rPr>
        <w:t xml:space="preserve"> </w:t>
      </w:r>
      <w:r w:rsidR="00B37609" w:rsidRPr="003C00F9">
        <w:rPr>
          <w:rFonts w:ascii="Arial" w:hAnsi="Arial" w:cs="Arial"/>
          <w:sz w:val="20"/>
        </w:rPr>
        <w:t>včetně připojení</w:t>
      </w:r>
      <w:r w:rsidR="00F01578" w:rsidRPr="003C00F9">
        <w:rPr>
          <w:rFonts w:ascii="Arial" w:hAnsi="Arial" w:cs="Arial"/>
          <w:sz w:val="20"/>
        </w:rPr>
        <w:t>.</w:t>
      </w:r>
    </w:p>
    <w:p w14:paraId="3223DE10" w14:textId="50FD5ACA" w:rsidR="00B37609" w:rsidRPr="003C00F9" w:rsidRDefault="002D4E8A" w:rsidP="00001A05">
      <w:pPr>
        <w:numPr>
          <w:ilvl w:val="0"/>
          <w:numId w:val="7"/>
        </w:numPr>
        <w:spacing w:before="120" w:line="276" w:lineRule="auto"/>
        <w:ind w:left="92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bezúdržbový </w:t>
      </w:r>
      <w:r w:rsidR="00B37609" w:rsidRPr="003C00F9">
        <w:rPr>
          <w:rFonts w:ascii="Arial" w:hAnsi="Arial" w:cs="Arial"/>
          <w:sz w:val="20"/>
        </w:rPr>
        <w:t>provoz</w:t>
      </w:r>
      <w:r w:rsidR="002C1E9B" w:rsidRPr="003C00F9">
        <w:rPr>
          <w:rFonts w:ascii="Arial" w:hAnsi="Arial" w:cs="Arial"/>
          <w:sz w:val="20"/>
        </w:rPr>
        <w:t xml:space="preserve"> (požadavek na minimalizaci nutnosti protáčení uzávěrů</w:t>
      </w:r>
      <w:r w:rsidR="00E57D1A" w:rsidRPr="003C00F9">
        <w:rPr>
          <w:rFonts w:ascii="Arial" w:hAnsi="Arial" w:cs="Arial"/>
          <w:sz w:val="20"/>
        </w:rPr>
        <w:t>, požaduje se odolnost vůči zatuhnutí, korozi a usazeninám</w:t>
      </w:r>
      <w:r w:rsidR="002C1E9B" w:rsidRPr="003C00F9">
        <w:rPr>
          <w:rFonts w:ascii="Arial" w:hAnsi="Arial" w:cs="Arial"/>
          <w:sz w:val="20"/>
        </w:rPr>
        <w:t>)</w:t>
      </w:r>
      <w:r w:rsidR="00B1508A" w:rsidRPr="003C00F9">
        <w:rPr>
          <w:rFonts w:ascii="Arial" w:hAnsi="Arial" w:cs="Arial"/>
          <w:sz w:val="20"/>
        </w:rPr>
        <w:t xml:space="preserve">. </w:t>
      </w:r>
    </w:p>
    <w:p w14:paraId="250AD804" w14:textId="77777777" w:rsidR="00B1508A" w:rsidRPr="003C00F9" w:rsidRDefault="00B1508A" w:rsidP="00001A05">
      <w:pPr>
        <w:numPr>
          <w:ilvl w:val="0"/>
          <w:numId w:val="7"/>
        </w:numPr>
        <w:spacing w:before="120" w:line="276" w:lineRule="auto"/>
        <w:ind w:left="92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>klín</w:t>
      </w:r>
      <w:r w:rsidR="00A74CB1" w:rsidRPr="003C00F9">
        <w:rPr>
          <w:rFonts w:ascii="Arial" w:hAnsi="Arial" w:cs="Arial"/>
          <w:sz w:val="20"/>
        </w:rPr>
        <w:t xml:space="preserve"> (</w:t>
      </w:r>
      <w:r w:rsidR="00A92E69" w:rsidRPr="003C00F9">
        <w:rPr>
          <w:rFonts w:ascii="Arial" w:hAnsi="Arial" w:cs="Arial"/>
          <w:sz w:val="20"/>
        </w:rPr>
        <w:t>šoupátko</w:t>
      </w:r>
      <w:r w:rsidR="00A74CB1" w:rsidRPr="003C00F9">
        <w:rPr>
          <w:rFonts w:ascii="Arial" w:hAnsi="Arial" w:cs="Arial"/>
          <w:sz w:val="20"/>
        </w:rPr>
        <w:t>) nebo kuželka (ventil) z</w:t>
      </w:r>
      <w:r w:rsidRPr="003C00F9">
        <w:rPr>
          <w:rFonts w:ascii="Arial" w:hAnsi="Arial" w:cs="Arial"/>
          <w:sz w:val="20"/>
        </w:rPr>
        <w:t xml:space="preserve"> mosaz</w:t>
      </w:r>
      <w:r w:rsidR="00A74CB1" w:rsidRPr="003C00F9">
        <w:rPr>
          <w:rFonts w:ascii="Arial" w:hAnsi="Arial" w:cs="Arial"/>
          <w:sz w:val="20"/>
        </w:rPr>
        <w:t>i</w:t>
      </w:r>
      <w:r w:rsidRPr="003C00F9">
        <w:rPr>
          <w:rFonts w:ascii="Arial" w:hAnsi="Arial" w:cs="Arial"/>
          <w:sz w:val="20"/>
        </w:rPr>
        <w:t xml:space="preserve"> </w:t>
      </w:r>
      <w:r w:rsidR="002D218D" w:rsidRPr="003C00F9">
        <w:rPr>
          <w:rFonts w:ascii="Arial" w:hAnsi="Arial" w:cs="Arial"/>
          <w:sz w:val="20"/>
        </w:rPr>
        <w:t xml:space="preserve">s navulkanizovaným pogumováním EPDM </w:t>
      </w:r>
    </w:p>
    <w:p w14:paraId="2B78DFE5" w14:textId="77777777" w:rsidR="00B37609" w:rsidRPr="003C00F9" w:rsidRDefault="002D4E8A" w:rsidP="00001A05">
      <w:pPr>
        <w:numPr>
          <w:ilvl w:val="0"/>
          <w:numId w:val="7"/>
        </w:numPr>
        <w:spacing w:before="120" w:line="276" w:lineRule="auto"/>
        <w:ind w:left="92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měkce </w:t>
      </w:r>
      <w:r w:rsidR="00B37609" w:rsidRPr="003C00F9">
        <w:rPr>
          <w:rFonts w:ascii="Arial" w:hAnsi="Arial" w:cs="Arial"/>
          <w:sz w:val="20"/>
        </w:rPr>
        <w:t>těsnící provedení</w:t>
      </w:r>
      <w:r w:rsidR="006F3444" w:rsidRPr="003C00F9">
        <w:rPr>
          <w:rFonts w:ascii="Arial" w:hAnsi="Arial" w:cs="Arial"/>
          <w:sz w:val="20"/>
        </w:rPr>
        <w:t xml:space="preserve"> s rovným průtokem (u šoupátek)</w:t>
      </w:r>
    </w:p>
    <w:p w14:paraId="57322AF5" w14:textId="77777777" w:rsidR="00B37609" w:rsidRPr="003C00F9" w:rsidRDefault="002D4E8A" w:rsidP="00001A05">
      <w:pPr>
        <w:numPr>
          <w:ilvl w:val="0"/>
          <w:numId w:val="7"/>
        </w:numPr>
        <w:spacing w:before="120" w:line="276" w:lineRule="auto"/>
        <w:ind w:left="92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vícenásobné </w:t>
      </w:r>
      <w:r w:rsidR="00B37609" w:rsidRPr="003C00F9">
        <w:rPr>
          <w:rFonts w:ascii="Arial" w:hAnsi="Arial" w:cs="Arial"/>
          <w:sz w:val="20"/>
        </w:rPr>
        <w:t xml:space="preserve">utěsnění vřetene minimálně 3 těsnící prvky z toho 2x </w:t>
      </w:r>
      <w:r w:rsidR="00B1508A" w:rsidRPr="003C00F9">
        <w:rPr>
          <w:rFonts w:ascii="Arial" w:hAnsi="Arial" w:cs="Arial"/>
          <w:sz w:val="20"/>
        </w:rPr>
        <w:t>„</w:t>
      </w:r>
      <w:r w:rsidR="00B37609" w:rsidRPr="003C00F9">
        <w:rPr>
          <w:rFonts w:ascii="Arial" w:hAnsi="Arial" w:cs="Arial"/>
          <w:sz w:val="20"/>
        </w:rPr>
        <w:t>O“ kroužky</w:t>
      </w:r>
    </w:p>
    <w:p w14:paraId="3AA6DFE2" w14:textId="77777777" w:rsidR="006F3444" w:rsidRPr="003C00F9" w:rsidRDefault="006F3444" w:rsidP="00001A05">
      <w:pPr>
        <w:numPr>
          <w:ilvl w:val="0"/>
          <w:numId w:val="7"/>
        </w:numPr>
        <w:spacing w:before="120" w:line="276" w:lineRule="auto"/>
        <w:ind w:left="92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přímá montáž do navrtávacího pasu </w:t>
      </w:r>
    </w:p>
    <w:p w14:paraId="2EE7A3A4" w14:textId="77777777" w:rsidR="00643C3E" w:rsidRPr="003C00F9" w:rsidRDefault="00BF2270" w:rsidP="00001A05">
      <w:pPr>
        <w:numPr>
          <w:ilvl w:val="0"/>
          <w:numId w:val="7"/>
        </w:numPr>
        <w:spacing w:before="120" w:line="276" w:lineRule="auto"/>
        <w:ind w:left="92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šrouby víka z nerezové oceli, nebo </w:t>
      </w:r>
      <w:r w:rsidR="006F3444" w:rsidRPr="003C00F9">
        <w:rPr>
          <w:rFonts w:ascii="Arial" w:hAnsi="Arial" w:cs="Arial"/>
          <w:sz w:val="20"/>
        </w:rPr>
        <w:t xml:space="preserve">ochrana šroubů víka proti korozi (zamezení </w:t>
      </w:r>
      <w:r w:rsidR="00A74CB1" w:rsidRPr="003C00F9">
        <w:rPr>
          <w:rFonts w:ascii="Arial" w:hAnsi="Arial" w:cs="Arial"/>
          <w:sz w:val="20"/>
        </w:rPr>
        <w:t>styku šroubů s okolním prostředím)</w:t>
      </w:r>
      <w:r w:rsidRPr="003C00F9">
        <w:rPr>
          <w:rFonts w:ascii="Arial" w:hAnsi="Arial" w:cs="Arial"/>
          <w:sz w:val="20"/>
        </w:rPr>
        <w:t xml:space="preserve"> </w:t>
      </w:r>
    </w:p>
    <w:p w14:paraId="077D8972" w14:textId="0C4741C9" w:rsidR="00643C3E" w:rsidRPr="003C00F9" w:rsidRDefault="00643C3E" w:rsidP="0A855DA7">
      <w:pPr>
        <w:numPr>
          <w:ilvl w:val="0"/>
          <w:numId w:val="7"/>
        </w:numPr>
        <w:spacing w:before="120" w:line="276" w:lineRule="auto"/>
        <w:ind w:left="92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použití vrtáku </w:t>
      </w:r>
      <w:r w:rsidR="00001A05" w:rsidRPr="003C00F9">
        <w:rPr>
          <w:rFonts w:ascii="Arial" w:hAnsi="Arial" w:cs="Arial"/>
          <w:sz w:val="20"/>
        </w:rPr>
        <w:t>min. průměru</w:t>
      </w:r>
      <w:r w:rsidRPr="003C00F9">
        <w:rPr>
          <w:rFonts w:ascii="Arial" w:hAnsi="Arial" w:cs="Arial"/>
          <w:sz w:val="20"/>
        </w:rPr>
        <w:t xml:space="preserve"> </w:t>
      </w:r>
      <w:smartTag w:uri="urn:schemas-microsoft-com:office:smarttags" w:element="metricconverter">
        <w:smartTagPr>
          <w:attr w:name="ProductID" w:val="24 mm"/>
        </w:smartTagPr>
        <w:r w:rsidRPr="003C00F9">
          <w:rPr>
            <w:rFonts w:ascii="Arial" w:hAnsi="Arial" w:cs="Arial"/>
            <w:sz w:val="20"/>
          </w:rPr>
          <w:t>24 mm</w:t>
        </w:r>
      </w:smartTag>
      <w:r w:rsidR="00A92E69" w:rsidRPr="003C00F9">
        <w:rPr>
          <w:rFonts w:ascii="Arial" w:hAnsi="Arial" w:cs="Arial"/>
          <w:sz w:val="20"/>
        </w:rPr>
        <w:t xml:space="preserve"> (pro přípojky </w:t>
      </w:r>
      <w:r w:rsidR="00D42470" w:rsidRPr="003C00F9">
        <w:rPr>
          <w:rFonts w:ascii="Arial" w:hAnsi="Arial" w:cs="Arial"/>
          <w:sz w:val="20"/>
        </w:rPr>
        <w:t xml:space="preserve">od </w:t>
      </w:r>
      <w:r w:rsidR="00A92E69" w:rsidRPr="003C00F9">
        <w:rPr>
          <w:rFonts w:ascii="Arial" w:hAnsi="Arial" w:cs="Arial"/>
          <w:sz w:val="20"/>
        </w:rPr>
        <w:t>D 32)</w:t>
      </w:r>
    </w:p>
    <w:p w14:paraId="29ADBB40" w14:textId="23EAC92A" w:rsidR="00165ED1" w:rsidRPr="003C00F9" w:rsidRDefault="00643C3E" w:rsidP="00001A05">
      <w:pPr>
        <w:numPr>
          <w:ilvl w:val="0"/>
          <w:numId w:val="7"/>
        </w:numPr>
        <w:spacing w:before="120" w:line="276" w:lineRule="auto"/>
        <w:ind w:left="92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>zajištění mechanického spojení se zemní soupravou (zajišťovací kolík vřetene, nebo závitové spojení s</w:t>
      </w:r>
      <w:r w:rsidR="00001A05" w:rsidRPr="003C00F9">
        <w:rPr>
          <w:rFonts w:ascii="Arial" w:hAnsi="Arial" w:cs="Arial"/>
          <w:sz w:val="20"/>
        </w:rPr>
        <w:t> </w:t>
      </w:r>
      <w:r w:rsidR="004B12FB" w:rsidRPr="003C00F9">
        <w:rPr>
          <w:rFonts w:ascii="Arial" w:hAnsi="Arial" w:cs="Arial"/>
          <w:sz w:val="20"/>
        </w:rPr>
        <w:t xml:space="preserve">ochrannou </w:t>
      </w:r>
      <w:r w:rsidRPr="003C00F9">
        <w:rPr>
          <w:rFonts w:ascii="Arial" w:hAnsi="Arial" w:cs="Arial"/>
          <w:sz w:val="20"/>
        </w:rPr>
        <w:t xml:space="preserve">trubkou </w:t>
      </w:r>
      <w:r w:rsidR="00C00AB8" w:rsidRPr="003C00F9">
        <w:rPr>
          <w:rFonts w:ascii="Arial" w:hAnsi="Arial" w:cs="Arial"/>
          <w:sz w:val="20"/>
        </w:rPr>
        <w:t>zemní souprav</w:t>
      </w:r>
      <w:r w:rsidR="004B12FB" w:rsidRPr="003C00F9">
        <w:rPr>
          <w:rFonts w:ascii="Arial" w:hAnsi="Arial" w:cs="Arial"/>
          <w:sz w:val="20"/>
        </w:rPr>
        <w:t>y</w:t>
      </w:r>
      <w:r w:rsidR="00E16FFA" w:rsidRPr="003C00F9">
        <w:rPr>
          <w:rFonts w:ascii="Arial" w:hAnsi="Arial" w:cs="Arial"/>
          <w:sz w:val="20"/>
        </w:rPr>
        <w:t>)</w:t>
      </w:r>
      <w:r w:rsidR="00C00AB8" w:rsidRPr="003C00F9">
        <w:rPr>
          <w:rFonts w:ascii="Arial" w:hAnsi="Arial" w:cs="Arial"/>
          <w:sz w:val="20"/>
        </w:rPr>
        <w:t xml:space="preserve"> </w:t>
      </w:r>
    </w:p>
    <w:p w14:paraId="08F540C6" w14:textId="77777777" w:rsidR="002D218D" w:rsidRPr="003C00F9" w:rsidRDefault="002D218D" w:rsidP="002B3391">
      <w:pPr>
        <w:ind w:left="927"/>
        <w:jc w:val="both"/>
        <w:rPr>
          <w:rFonts w:ascii="Arial" w:hAnsi="Arial" w:cs="Arial"/>
          <w:b/>
          <w:i/>
          <w:sz w:val="20"/>
        </w:rPr>
      </w:pPr>
    </w:p>
    <w:p w14:paraId="43C29A16" w14:textId="77777777" w:rsidR="00B37609" w:rsidRPr="003C00F9" w:rsidRDefault="002C1E9B" w:rsidP="002B3391">
      <w:pPr>
        <w:spacing w:before="120"/>
        <w:ind w:firstLine="567"/>
        <w:jc w:val="both"/>
        <w:rPr>
          <w:rFonts w:ascii="Arial" w:hAnsi="Arial" w:cs="Arial"/>
          <w:b/>
          <w:sz w:val="20"/>
        </w:rPr>
      </w:pPr>
      <w:r w:rsidRPr="003C00F9">
        <w:rPr>
          <w:rFonts w:ascii="Arial" w:hAnsi="Arial" w:cs="Arial"/>
          <w:b/>
          <w:sz w:val="20"/>
        </w:rPr>
        <w:t>Technická s</w:t>
      </w:r>
      <w:r w:rsidR="00B37609" w:rsidRPr="003C00F9">
        <w:rPr>
          <w:rFonts w:ascii="Arial" w:hAnsi="Arial" w:cs="Arial"/>
          <w:b/>
          <w:sz w:val="20"/>
        </w:rPr>
        <w:t xml:space="preserve">pecifikace </w:t>
      </w:r>
      <w:r w:rsidRPr="003C00F9">
        <w:rPr>
          <w:rFonts w:ascii="Arial" w:hAnsi="Arial" w:cs="Arial"/>
          <w:b/>
          <w:sz w:val="20"/>
        </w:rPr>
        <w:t xml:space="preserve">spojek </w:t>
      </w:r>
      <w:r w:rsidR="00B37609" w:rsidRPr="003C00F9">
        <w:rPr>
          <w:rFonts w:ascii="Arial" w:hAnsi="Arial" w:cs="Arial"/>
          <w:b/>
          <w:sz w:val="20"/>
        </w:rPr>
        <w:t>pro mechanické napojení HDPE.</w:t>
      </w:r>
    </w:p>
    <w:p w14:paraId="1B9E13A3" w14:textId="77777777" w:rsidR="00B37609" w:rsidRPr="003C00F9" w:rsidRDefault="00B37609" w:rsidP="00001A05">
      <w:pPr>
        <w:numPr>
          <w:ilvl w:val="0"/>
          <w:numId w:val="7"/>
        </w:numPr>
        <w:spacing w:before="120" w:line="276" w:lineRule="auto"/>
        <w:ind w:left="92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pracovní přetlak 1,6 </w:t>
      </w:r>
      <w:proofErr w:type="spellStart"/>
      <w:r w:rsidRPr="003C00F9">
        <w:rPr>
          <w:rFonts w:ascii="Arial" w:hAnsi="Arial" w:cs="Arial"/>
          <w:sz w:val="20"/>
        </w:rPr>
        <w:t>M</w:t>
      </w:r>
      <w:r w:rsidR="006B71A4" w:rsidRPr="003C00F9">
        <w:rPr>
          <w:rFonts w:ascii="Arial" w:hAnsi="Arial" w:cs="Arial"/>
          <w:sz w:val="20"/>
        </w:rPr>
        <w:t>P</w:t>
      </w:r>
      <w:r w:rsidRPr="003C00F9">
        <w:rPr>
          <w:rFonts w:ascii="Arial" w:hAnsi="Arial" w:cs="Arial"/>
          <w:sz w:val="20"/>
        </w:rPr>
        <w:t>a</w:t>
      </w:r>
      <w:proofErr w:type="spellEnd"/>
    </w:p>
    <w:p w14:paraId="1A641F4C" w14:textId="77777777" w:rsidR="00B37609" w:rsidRPr="003C00F9" w:rsidRDefault="00C00AB8" w:rsidP="00001A05">
      <w:pPr>
        <w:numPr>
          <w:ilvl w:val="0"/>
          <w:numId w:val="7"/>
        </w:numPr>
        <w:spacing w:before="120" w:line="276" w:lineRule="auto"/>
        <w:ind w:left="92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materiál – přípustné </w:t>
      </w:r>
      <w:r w:rsidR="006B71A4" w:rsidRPr="003C00F9">
        <w:rPr>
          <w:rFonts w:ascii="Arial" w:hAnsi="Arial" w:cs="Arial"/>
          <w:sz w:val="20"/>
        </w:rPr>
        <w:t>varianty: tvárná</w:t>
      </w:r>
      <w:r w:rsidR="008D4230" w:rsidRPr="003C00F9">
        <w:rPr>
          <w:rFonts w:ascii="Arial" w:hAnsi="Arial" w:cs="Arial"/>
          <w:sz w:val="20"/>
        </w:rPr>
        <w:t xml:space="preserve"> litina</w:t>
      </w:r>
      <w:r w:rsidR="00B37609" w:rsidRPr="003C00F9">
        <w:rPr>
          <w:rFonts w:ascii="Arial" w:hAnsi="Arial" w:cs="Arial"/>
          <w:sz w:val="20"/>
        </w:rPr>
        <w:t xml:space="preserve"> </w:t>
      </w:r>
      <w:r w:rsidRPr="003C00F9">
        <w:rPr>
          <w:rFonts w:ascii="Arial" w:hAnsi="Arial" w:cs="Arial"/>
          <w:sz w:val="20"/>
        </w:rPr>
        <w:t xml:space="preserve">s těžkou </w:t>
      </w:r>
      <w:r w:rsidR="00B37609" w:rsidRPr="003C00F9">
        <w:rPr>
          <w:rFonts w:ascii="Arial" w:hAnsi="Arial" w:cs="Arial"/>
          <w:sz w:val="20"/>
        </w:rPr>
        <w:t xml:space="preserve">antikorozní </w:t>
      </w:r>
      <w:r w:rsidRPr="003C00F9">
        <w:rPr>
          <w:rFonts w:ascii="Arial" w:hAnsi="Arial" w:cs="Arial"/>
          <w:sz w:val="20"/>
        </w:rPr>
        <w:t xml:space="preserve">ochranou </w:t>
      </w:r>
      <w:r w:rsidR="00B37609" w:rsidRPr="003C00F9">
        <w:rPr>
          <w:rFonts w:ascii="Arial" w:hAnsi="Arial" w:cs="Arial"/>
          <w:sz w:val="20"/>
        </w:rPr>
        <w:t>dle GSK</w:t>
      </w:r>
      <w:r w:rsidR="008D4230" w:rsidRPr="003C00F9">
        <w:rPr>
          <w:rFonts w:ascii="Arial" w:hAnsi="Arial" w:cs="Arial"/>
          <w:sz w:val="20"/>
        </w:rPr>
        <w:t>, kovaná mosaz s nízkým obsahem zinku</w:t>
      </w:r>
      <w:r w:rsidR="002C1E9B" w:rsidRPr="003C00F9">
        <w:rPr>
          <w:rFonts w:ascii="Arial" w:hAnsi="Arial" w:cs="Arial"/>
          <w:sz w:val="20"/>
        </w:rPr>
        <w:t xml:space="preserve"> (</w:t>
      </w:r>
      <w:r w:rsidR="008D4230" w:rsidRPr="003C00F9">
        <w:rPr>
          <w:rFonts w:ascii="Arial" w:hAnsi="Arial" w:cs="Arial"/>
          <w:sz w:val="20"/>
        </w:rPr>
        <w:t>vodárenská mosaz</w:t>
      </w:r>
      <w:r w:rsidR="007E11D0" w:rsidRPr="003C00F9">
        <w:rPr>
          <w:rFonts w:ascii="Arial" w:hAnsi="Arial" w:cs="Arial"/>
          <w:sz w:val="20"/>
        </w:rPr>
        <w:t>)</w:t>
      </w:r>
      <w:r w:rsidR="008D4230" w:rsidRPr="003C00F9">
        <w:rPr>
          <w:rFonts w:ascii="Arial" w:hAnsi="Arial" w:cs="Arial"/>
          <w:sz w:val="20"/>
        </w:rPr>
        <w:t>, bronz.</w:t>
      </w:r>
    </w:p>
    <w:p w14:paraId="0E115A3D" w14:textId="77777777" w:rsidR="007E11D0" w:rsidRPr="003C00F9" w:rsidRDefault="007E11D0" w:rsidP="00001A05">
      <w:pPr>
        <w:numPr>
          <w:ilvl w:val="0"/>
          <w:numId w:val="7"/>
        </w:numPr>
        <w:spacing w:before="120" w:line="276" w:lineRule="auto"/>
        <w:ind w:left="92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jištění </w:t>
      </w:r>
      <w:r w:rsidR="00B37609" w:rsidRPr="003C00F9">
        <w:rPr>
          <w:rFonts w:ascii="Arial" w:hAnsi="Arial" w:cs="Arial"/>
          <w:sz w:val="20"/>
        </w:rPr>
        <w:t>proti vytažení HDPE potrubí</w:t>
      </w:r>
      <w:r w:rsidR="00C00AB8" w:rsidRPr="003C00F9">
        <w:rPr>
          <w:rFonts w:ascii="Arial" w:hAnsi="Arial" w:cs="Arial"/>
          <w:sz w:val="20"/>
        </w:rPr>
        <w:t xml:space="preserve"> </w:t>
      </w:r>
    </w:p>
    <w:p w14:paraId="4ABF8F68" w14:textId="77777777" w:rsidR="00B37609" w:rsidRPr="003C00F9" w:rsidRDefault="007E11D0" w:rsidP="00001A05">
      <w:pPr>
        <w:numPr>
          <w:ilvl w:val="0"/>
          <w:numId w:val="7"/>
        </w:numPr>
        <w:spacing w:before="120" w:line="276" w:lineRule="auto"/>
        <w:ind w:left="92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těsnění </w:t>
      </w:r>
      <w:r w:rsidR="00B37609" w:rsidRPr="003C00F9">
        <w:rPr>
          <w:rFonts w:ascii="Arial" w:hAnsi="Arial" w:cs="Arial"/>
          <w:sz w:val="20"/>
        </w:rPr>
        <w:t>O krouž</w:t>
      </w:r>
      <w:r w:rsidR="001628B6" w:rsidRPr="003C00F9">
        <w:rPr>
          <w:rFonts w:ascii="Arial" w:hAnsi="Arial" w:cs="Arial"/>
          <w:sz w:val="20"/>
        </w:rPr>
        <w:t>ek</w:t>
      </w:r>
    </w:p>
    <w:p w14:paraId="31ED59EE" w14:textId="3930FB45" w:rsidR="00C00AB8" w:rsidRPr="003C00F9" w:rsidRDefault="00C00AB8" w:rsidP="00001A05">
      <w:pPr>
        <w:numPr>
          <w:ilvl w:val="0"/>
          <w:numId w:val="7"/>
        </w:numPr>
        <w:spacing w:before="120" w:line="276" w:lineRule="auto"/>
        <w:ind w:left="92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přesně definovaná hloubka zasunutí </w:t>
      </w:r>
      <w:r w:rsidR="00AE0581" w:rsidRPr="003C00F9">
        <w:rPr>
          <w:rFonts w:ascii="Arial" w:hAnsi="Arial" w:cs="Arial"/>
          <w:sz w:val="20"/>
        </w:rPr>
        <w:t xml:space="preserve">potrubí </w:t>
      </w:r>
      <w:r w:rsidR="007E11D0" w:rsidRPr="003C00F9">
        <w:rPr>
          <w:rFonts w:ascii="Arial" w:hAnsi="Arial" w:cs="Arial"/>
          <w:sz w:val="20"/>
        </w:rPr>
        <w:t xml:space="preserve">se zajištěním </w:t>
      </w:r>
      <w:r w:rsidRPr="003C00F9">
        <w:rPr>
          <w:rFonts w:ascii="Arial" w:hAnsi="Arial" w:cs="Arial"/>
          <w:sz w:val="20"/>
        </w:rPr>
        <w:t xml:space="preserve">např. </w:t>
      </w:r>
      <w:r w:rsidR="00875AFC" w:rsidRPr="003C00F9">
        <w:rPr>
          <w:rFonts w:ascii="Arial" w:hAnsi="Arial" w:cs="Arial"/>
          <w:sz w:val="20"/>
        </w:rPr>
        <w:t>dorazem</w:t>
      </w:r>
      <w:r w:rsidRPr="003C00F9">
        <w:rPr>
          <w:rFonts w:ascii="Arial" w:hAnsi="Arial" w:cs="Arial"/>
          <w:sz w:val="20"/>
        </w:rPr>
        <w:t xml:space="preserve"> apod.</w:t>
      </w:r>
    </w:p>
    <w:p w14:paraId="799FCE6F" w14:textId="77777777" w:rsidR="00C00AB8" w:rsidRPr="003C00F9" w:rsidRDefault="00C00AB8" w:rsidP="00001A05">
      <w:pPr>
        <w:numPr>
          <w:ilvl w:val="0"/>
          <w:numId w:val="7"/>
        </w:numPr>
        <w:spacing w:before="120" w:line="276" w:lineRule="auto"/>
        <w:ind w:left="92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>standardní použití se zárukou těsnosti bez použití rozpěrného pouzdra v trubce</w:t>
      </w:r>
    </w:p>
    <w:p w14:paraId="02BF6367" w14:textId="77777777" w:rsidR="00B37609" w:rsidRPr="003C00F9" w:rsidRDefault="00C00AB8" w:rsidP="00001A05">
      <w:pPr>
        <w:numPr>
          <w:ilvl w:val="0"/>
          <w:numId w:val="7"/>
        </w:numPr>
        <w:spacing w:before="120" w:line="276" w:lineRule="auto"/>
        <w:ind w:left="92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koncovka </w:t>
      </w:r>
      <w:r w:rsidR="00B37609" w:rsidRPr="003C00F9">
        <w:rPr>
          <w:rFonts w:ascii="Arial" w:hAnsi="Arial" w:cs="Arial"/>
          <w:sz w:val="20"/>
        </w:rPr>
        <w:t>může být</w:t>
      </w:r>
      <w:r w:rsidR="00AE0581" w:rsidRPr="003C00F9">
        <w:rPr>
          <w:rFonts w:ascii="Arial" w:hAnsi="Arial" w:cs="Arial"/>
          <w:sz w:val="20"/>
        </w:rPr>
        <w:t xml:space="preserve"> </w:t>
      </w:r>
      <w:r w:rsidR="009A4C7A" w:rsidRPr="003C00F9">
        <w:rPr>
          <w:rFonts w:ascii="Arial" w:hAnsi="Arial" w:cs="Arial"/>
          <w:sz w:val="20"/>
        </w:rPr>
        <w:t>samostatná</w:t>
      </w:r>
      <w:r w:rsidR="00AE0581" w:rsidRPr="003C00F9">
        <w:rPr>
          <w:rFonts w:ascii="Arial" w:hAnsi="Arial" w:cs="Arial"/>
          <w:sz w:val="20"/>
        </w:rPr>
        <w:t xml:space="preserve"> i</w:t>
      </w:r>
      <w:r w:rsidR="00B37609" w:rsidRPr="003C00F9">
        <w:rPr>
          <w:rFonts w:ascii="Arial" w:hAnsi="Arial" w:cs="Arial"/>
          <w:sz w:val="20"/>
        </w:rPr>
        <w:t xml:space="preserve"> integrovanou součástí uzávěrů</w:t>
      </w:r>
    </w:p>
    <w:p w14:paraId="03550943" w14:textId="77777777" w:rsidR="008B7954" w:rsidRPr="003C00F9" w:rsidRDefault="007E11D0" w:rsidP="00001A05">
      <w:pPr>
        <w:numPr>
          <w:ilvl w:val="0"/>
          <w:numId w:val="7"/>
        </w:numPr>
        <w:spacing w:before="120" w:line="276" w:lineRule="auto"/>
        <w:ind w:left="92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>p</w:t>
      </w:r>
      <w:r w:rsidR="008B7954" w:rsidRPr="003C00F9">
        <w:rPr>
          <w:rFonts w:ascii="Arial" w:hAnsi="Arial" w:cs="Arial"/>
          <w:sz w:val="20"/>
        </w:rPr>
        <w:t>o instalaci HDP</w:t>
      </w:r>
      <w:r w:rsidR="0078675A" w:rsidRPr="003C00F9">
        <w:rPr>
          <w:rFonts w:ascii="Arial" w:hAnsi="Arial" w:cs="Arial"/>
          <w:sz w:val="20"/>
        </w:rPr>
        <w:t>E</w:t>
      </w:r>
      <w:r w:rsidR="008B7954" w:rsidRPr="003C00F9">
        <w:rPr>
          <w:rFonts w:ascii="Arial" w:hAnsi="Arial" w:cs="Arial"/>
          <w:sz w:val="20"/>
        </w:rPr>
        <w:t xml:space="preserve"> </w:t>
      </w:r>
      <w:r w:rsidR="0078675A" w:rsidRPr="003C00F9">
        <w:rPr>
          <w:rFonts w:ascii="Arial" w:hAnsi="Arial" w:cs="Arial"/>
          <w:sz w:val="20"/>
        </w:rPr>
        <w:t xml:space="preserve">potrubí </w:t>
      </w:r>
      <w:r w:rsidR="008B7954" w:rsidRPr="003C00F9">
        <w:rPr>
          <w:rFonts w:ascii="Arial" w:hAnsi="Arial" w:cs="Arial"/>
          <w:sz w:val="20"/>
        </w:rPr>
        <w:t xml:space="preserve">musí být zajištěna </w:t>
      </w:r>
      <w:proofErr w:type="spellStart"/>
      <w:r w:rsidR="008B7954" w:rsidRPr="003C00F9">
        <w:rPr>
          <w:rFonts w:ascii="Arial" w:hAnsi="Arial" w:cs="Arial"/>
          <w:sz w:val="20"/>
        </w:rPr>
        <w:t>nerozeb</w:t>
      </w:r>
      <w:r w:rsidR="009A4C7A" w:rsidRPr="003C00F9">
        <w:rPr>
          <w:rFonts w:ascii="Arial" w:hAnsi="Arial" w:cs="Arial"/>
          <w:sz w:val="20"/>
        </w:rPr>
        <w:t>í</w:t>
      </w:r>
      <w:r w:rsidR="008B7954" w:rsidRPr="003C00F9">
        <w:rPr>
          <w:rFonts w:ascii="Arial" w:hAnsi="Arial" w:cs="Arial"/>
          <w:sz w:val="20"/>
        </w:rPr>
        <w:t>ratelnost</w:t>
      </w:r>
      <w:proofErr w:type="spellEnd"/>
      <w:r w:rsidR="008B7954" w:rsidRPr="003C00F9">
        <w:rPr>
          <w:rFonts w:ascii="Arial" w:hAnsi="Arial" w:cs="Arial"/>
          <w:sz w:val="20"/>
        </w:rPr>
        <w:t xml:space="preserve"> spoje běžnými prostředky</w:t>
      </w:r>
      <w:r w:rsidR="00AE0581" w:rsidRPr="003C00F9">
        <w:rPr>
          <w:rFonts w:ascii="Arial" w:hAnsi="Arial" w:cs="Arial"/>
          <w:sz w:val="20"/>
        </w:rPr>
        <w:t xml:space="preserve"> (netýká se</w:t>
      </w:r>
      <w:r w:rsidR="0078675A" w:rsidRPr="003C00F9">
        <w:rPr>
          <w:rFonts w:ascii="Arial" w:hAnsi="Arial" w:cs="Arial"/>
          <w:sz w:val="20"/>
        </w:rPr>
        <w:t xml:space="preserve"> použití</w:t>
      </w:r>
      <w:r w:rsidR="00AE0581" w:rsidRPr="003C00F9">
        <w:rPr>
          <w:rFonts w:ascii="Arial" w:hAnsi="Arial" w:cs="Arial"/>
          <w:sz w:val="20"/>
        </w:rPr>
        <w:t xml:space="preserve"> planžet</w:t>
      </w:r>
      <w:r w:rsidR="0078675A" w:rsidRPr="003C00F9">
        <w:rPr>
          <w:rFonts w:ascii="Arial" w:hAnsi="Arial" w:cs="Arial"/>
          <w:sz w:val="20"/>
        </w:rPr>
        <w:t xml:space="preserve"> určených k demontáži spoje</w:t>
      </w:r>
      <w:r w:rsidR="00AE0581" w:rsidRPr="003C00F9">
        <w:rPr>
          <w:rFonts w:ascii="Arial" w:hAnsi="Arial" w:cs="Arial"/>
          <w:sz w:val="20"/>
        </w:rPr>
        <w:t>)</w:t>
      </w:r>
    </w:p>
    <w:p w14:paraId="70511493" w14:textId="77777777" w:rsidR="007E11D0" w:rsidRPr="003C00F9" w:rsidRDefault="007E11D0" w:rsidP="002B3391">
      <w:pPr>
        <w:ind w:left="927"/>
        <w:jc w:val="both"/>
        <w:rPr>
          <w:rFonts w:ascii="Arial" w:hAnsi="Arial" w:cs="Arial"/>
          <w:b/>
          <w:i/>
          <w:sz w:val="20"/>
        </w:rPr>
      </w:pPr>
    </w:p>
    <w:p w14:paraId="718F35F1" w14:textId="77777777" w:rsidR="00B37609" w:rsidRPr="003C00F9" w:rsidRDefault="00B37609" w:rsidP="002B3391">
      <w:pPr>
        <w:spacing w:before="120"/>
        <w:ind w:left="567"/>
        <w:jc w:val="both"/>
        <w:rPr>
          <w:rFonts w:ascii="Arial" w:hAnsi="Arial" w:cs="Arial"/>
          <w:b/>
          <w:sz w:val="20"/>
        </w:rPr>
      </w:pPr>
      <w:r w:rsidRPr="003C00F9">
        <w:rPr>
          <w:rFonts w:ascii="Arial" w:hAnsi="Arial" w:cs="Arial"/>
          <w:b/>
          <w:sz w:val="20"/>
        </w:rPr>
        <w:lastRenderedPageBreak/>
        <w:t xml:space="preserve">Specifikace zemních </w:t>
      </w:r>
      <w:r w:rsidR="006B71A4" w:rsidRPr="003C00F9">
        <w:rPr>
          <w:rFonts w:ascii="Arial" w:hAnsi="Arial" w:cs="Arial"/>
          <w:b/>
          <w:sz w:val="20"/>
        </w:rPr>
        <w:t>souprav:</w:t>
      </w:r>
    </w:p>
    <w:p w14:paraId="1E156280" w14:textId="52F32D16" w:rsidR="00B37609" w:rsidRPr="003C00F9" w:rsidRDefault="00B37609" w:rsidP="00001A05">
      <w:pPr>
        <w:numPr>
          <w:ilvl w:val="0"/>
          <w:numId w:val="7"/>
        </w:numPr>
        <w:spacing w:before="120" w:line="276" w:lineRule="auto"/>
        <w:ind w:left="92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>provedení tuhé</w:t>
      </w:r>
      <w:r w:rsidR="00AA6AD9" w:rsidRPr="003C00F9">
        <w:rPr>
          <w:rFonts w:ascii="Arial" w:hAnsi="Arial" w:cs="Arial"/>
          <w:sz w:val="20"/>
        </w:rPr>
        <w:t>,</w:t>
      </w:r>
      <w:r w:rsidRPr="003C00F9">
        <w:rPr>
          <w:rFonts w:ascii="Arial" w:hAnsi="Arial" w:cs="Arial"/>
          <w:sz w:val="20"/>
        </w:rPr>
        <w:t xml:space="preserve"> ovládací tyč (klíčová) </w:t>
      </w:r>
      <w:r w:rsidR="00AA6AD9" w:rsidRPr="003C00F9">
        <w:rPr>
          <w:rFonts w:ascii="Arial" w:hAnsi="Arial" w:cs="Arial"/>
          <w:sz w:val="20"/>
        </w:rPr>
        <w:t xml:space="preserve">se </w:t>
      </w:r>
      <w:r w:rsidRPr="003C00F9">
        <w:rPr>
          <w:rFonts w:ascii="Arial" w:hAnsi="Arial" w:cs="Arial"/>
          <w:sz w:val="20"/>
        </w:rPr>
        <w:t>čtyřhranný</w:t>
      </w:r>
      <w:r w:rsidR="00AA6AD9" w:rsidRPr="003C00F9">
        <w:rPr>
          <w:rFonts w:ascii="Arial" w:hAnsi="Arial" w:cs="Arial"/>
          <w:sz w:val="20"/>
        </w:rPr>
        <w:t>m</w:t>
      </w:r>
      <w:r w:rsidRPr="003C00F9">
        <w:rPr>
          <w:rFonts w:ascii="Arial" w:hAnsi="Arial" w:cs="Arial"/>
          <w:sz w:val="20"/>
        </w:rPr>
        <w:t xml:space="preserve"> plný</w:t>
      </w:r>
      <w:r w:rsidR="00AA6AD9" w:rsidRPr="003C00F9">
        <w:rPr>
          <w:rFonts w:ascii="Arial" w:hAnsi="Arial" w:cs="Arial"/>
          <w:sz w:val="20"/>
        </w:rPr>
        <w:t>m</w:t>
      </w:r>
      <w:r w:rsidRPr="003C00F9">
        <w:rPr>
          <w:rFonts w:ascii="Arial" w:hAnsi="Arial" w:cs="Arial"/>
          <w:sz w:val="20"/>
        </w:rPr>
        <w:t xml:space="preserve"> profil</w:t>
      </w:r>
      <w:r w:rsidR="00AA6AD9" w:rsidRPr="003C00F9">
        <w:rPr>
          <w:rFonts w:ascii="Arial" w:hAnsi="Arial" w:cs="Arial"/>
          <w:sz w:val="20"/>
        </w:rPr>
        <w:t>em</w:t>
      </w:r>
      <w:r w:rsidRPr="003C00F9">
        <w:rPr>
          <w:rFonts w:ascii="Arial" w:hAnsi="Arial" w:cs="Arial"/>
          <w:sz w:val="20"/>
        </w:rPr>
        <w:t xml:space="preserve"> </w:t>
      </w:r>
      <w:r w:rsidR="004B12FB" w:rsidRPr="003C00F9">
        <w:rPr>
          <w:rFonts w:ascii="Arial" w:hAnsi="Arial" w:cs="Arial"/>
          <w:sz w:val="20"/>
        </w:rPr>
        <w:t>(čtyřhranný profil po celé délce ZS)</w:t>
      </w:r>
    </w:p>
    <w:p w14:paraId="35709D65" w14:textId="442D30C6" w:rsidR="00B37609" w:rsidRPr="003C00F9" w:rsidRDefault="00B37609" w:rsidP="00001A05">
      <w:pPr>
        <w:numPr>
          <w:ilvl w:val="0"/>
          <w:numId w:val="7"/>
        </w:numPr>
        <w:spacing w:before="120" w:line="276" w:lineRule="auto"/>
        <w:ind w:left="92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>teleskopické</w:t>
      </w:r>
      <w:r w:rsidR="004A6627" w:rsidRPr="003C00F9">
        <w:rPr>
          <w:rFonts w:ascii="Arial" w:hAnsi="Arial" w:cs="Arial"/>
          <w:sz w:val="20"/>
        </w:rPr>
        <w:t>, výškově stavitelné</w:t>
      </w:r>
      <w:r w:rsidR="00D31C6D" w:rsidRPr="003C00F9">
        <w:rPr>
          <w:rFonts w:ascii="Arial" w:hAnsi="Arial" w:cs="Arial"/>
          <w:sz w:val="20"/>
        </w:rPr>
        <w:t xml:space="preserve"> </w:t>
      </w:r>
    </w:p>
    <w:p w14:paraId="3C52FDD0" w14:textId="69D7AA07" w:rsidR="00B37609" w:rsidRPr="003C00F9" w:rsidRDefault="00B37609" w:rsidP="00001A05">
      <w:pPr>
        <w:numPr>
          <w:ilvl w:val="0"/>
          <w:numId w:val="7"/>
        </w:numPr>
        <w:spacing w:before="120" w:line="276" w:lineRule="auto"/>
        <w:ind w:left="92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pevné </w:t>
      </w:r>
      <w:r w:rsidR="007D7775" w:rsidRPr="003C00F9">
        <w:rPr>
          <w:rFonts w:ascii="Arial" w:hAnsi="Arial" w:cs="Arial"/>
          <w:sz w:val="20"/>
        </w:rPr>
        <w:t xml:space="preserve">zajištění </w:t>
      </w:r>
      <w:r w:rsidRPr="003C00F9">
        <w:rPr>
          <w:rFonts w:ascii="Arial" w:hAnsi="Arial" w:cs="Arial"/>
          <w:sz w:val="20"/>
        </w:rPr>
        <w:t>klíčové tyče a uzávěru</w:t>
      </w:r>
      <w:r w:rsidR="004B12FB" w:rsidRPr="003C00F9">
        <w:rPr>
          <w:rFonts w:ascii="Arial" w:hAnsi="Arial" w:cs="Arial"/>
          <w:sz w:val="20"/>
        </w:rPr>
        <w:t xml:space="preserve"> </w:t>
      </w:r>
    </w:p>
    <w:p w14:paraId="56DFF166" w14:textId="77777777" w:rsidR="00B37609" w:rsidRPr="003C00F9" w:rsidRDefault="00B37609" w:rsidP="00001A05">
      <w:pPr>
        <w:numPr>
          <w:ilvl w:val="0"/>
          <w:numId w:val="7"/>
        </w:numPr>
        <w:spacing w:before="120" w:line="276" w:lineRule="auto"/>
        <w:ind w:left="92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>spojovací prvky ořechu a klíčové tyče z </w:t>
      </w:r>
      <w:r w:rsidR="00B92760" w:rsidRPr="003C00F9">
        <w:rPr>
          <w:rFonts w:ascii="Arial" w:hAnsi="Arial" w:cs="Arial"/>
          <w:sz w:val="20"/>
        </w:rPr>
        <w:t>nerezové oceli</w:t>
      </w:r>
      <w:r w:rsidRPr="003C00F9">
        <w:rPr>
          <w:rFonts w:ascii="Arial" w:hAnsi="Arial" w:cs="Arial"/>
          <w:sz w:val="20"/>
        </w:rPr>
        <w:t xml:space="preserve"> </w:t>
      </w:r>
    </w:p>
    <w:p w14:paraId="683CB1EA" w14:textId="04377CFA" w:rsidR="00B37609" w:rsidRPr="003C00F9" w:rsidRDefault="00B37609" w:rsidP="00001A05">
      <w:pPr>
        <w:numPr>
          <w:ilvl w:val="0"/>
          <w:numId w:val="7"/>
        </w:numPr>
        <w:spacing w:before="120" w:line="276" w:lineRule="auto"/>
        <w:ind w:left="92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>ořech</w:t>
      </w:r>
      <w:r w:rsidR="0041650E" w:rsidRPr="003C00F9">
        <w:rPr>
          <w:rFonts w:ascii="Arial" w:hAnsi="Arial" w:cs="Arial"/>
          <w:sz w:val="20"/>
        </w:rPr>
        <w:t xml:space="preserve"> a</w:t>
      </w:r>
      <w:r w:rsidR="00AE0581" w:rsidRPr="003C00F9">
        <w:rPr>
          <w:rFonts w:ascii="Arial" w:hAnsi="Arial" w:cs="Arial"/>
          <w:sz w:val="20"/>
        </w:rPr>
        <w:t xml:space="preserve"> </w:t>
      </w:r>
      <w:r w:rsidR="001628B6" w:rsidRPr="003C00F9">
        <w:rPr>
          <w:rFonts w:ascii="Arial" w:hAnsi="Arial" w:cs="Arial"/>
          <w:sz w:val="20"/>
        </w:rPr>
        <w:t>spojka z tvárné</w:t>
      </w:r>
      <w:r w:rsidRPr="003C00F9">
        <w:rPr>
          <w:rFonts w:ascii="Arial" w:hAnsi="Arial" w:cs="Arial"/>
          <w:sz w:val="20"/>
        </w:rPr>
        <w:t xml:space="preserve"> litiny</w:t>
      </w:r>
      <w:r w:rsidR="00B92760" w:rsidRPr="003C00F9">
        <w:rPr>
          <w:rFonts w:ascii="Arial" w:hAnsi="Arial" w:cs="Arial"/>
          <w:sz w:val="20"/>
        </w:rPr>
        <w:t xml:space="preserve"> nebo </w:t>
      </w:r>
      <w:r w:rsidR="0099286D" w:rsidRPr="003C00F9">
        <w:rPr>
          <w:rFonts w:ascii="Arial" w:hAnsi="Arial" w:cs="Arial"/>
          <w:sz w:val="20"/>
        </w:rPr>
        <w:t>nerezové oceli</w:t>
      </w:r>
    </w:p>
    <w:p w14:paraId="7B82525E" w14:textId="77777777" w:rsidR="00B37609" w:rsidRPr="003C00F9" w:rsidRDefault="00B37609" w:rsidP="00001A05">
      <w:pPr>
        <w:numPr>
          <w:ilvl w:val="0"/>
          <w:numId w:val="7"/>
        </w:numPr>
        <w:spacing w:before="120" w:line="276" w:lineRule="auto"/>
        <w:ind w:left="92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klíčová tyč </w:t>
      </w:r>
      <w:r w:rsidR="00D31C6D" w:rsidRPr="003C00F9">
        <w:rPr>
          <w:rFonts w:ascii="Arial" w:hAnsi="Arial" w:cs="Arial"/>
          <w:sz w:val="20"/>
        </w:rPr>
        <w:t xml:space="preserve">žárově </w:t>
      </w:r>
      <w:r w:rsidRPr="003C00F9">
        <w:rPr>
          <w:rFonts w:ascii="Arial" w:hAnsi="Arial" w:cs="Arial"/>
          <w:sz w:val="20"/>
        </w:rPr>
        <w:t>pozinkovaná</w:t>
      </w:r>
    </w:p>
    <w:p w14:paraId="519EE3B9" w14:textId="77777777" w:rsidR="007C2014" w:rsidRPr="003C00F9" w:rsidRDefault="00B37609" w:rsidP="00001A05">
      <w:pPr>
        <w:numPr>
          <w:ilvl w:val="0"/>
          <w:numId w:val="7"/>
        </w:numPr>
        <w:spacing w:before="120" w:line="276" w:lineRule="auto"/>
        <w:ind w:left="92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>chránička plastová</w:t>
      </w:r>
    </w:p>
    <w:p w14:paraId="5793088C" w14:textId="4B4C7992" w:rsidR="008B7954" w:rsidRPr="003C00F9" w:rsidRDefault="00DD0E63" w:rsidP="00001A05">
      <w:pPr>
        <w:numPr>
          <w:ilvl w:val="0"/>
          <w:numId w:val="7"/>
        </w:numPr>
        <w:spacing w:before="120" w:line="276" w:lineRule="auto"/>
        <w:ind w:left="92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plně kompatibilní </w:t>
      </w:r>
      <w:r w:rsidR="008B7954" w:rsidRPr="003C00F9">
        <w:rPr>
          <w:rFonts w:ascii="Arial" w:hAnsi="Arial" w:cs="Arial"/>
          <w:sz w:val="20"/>
        </w:rPr>
        <w:t>se stávajícími poklopy užívanými u společnosti</w:t>
      </w:r>
      <w:r w:rsidR="00357CD2" w:rsidRPr="003C00F9">
        <w:rPr>
          <w:rFonts w:ascii="Arial" w:hAnsi="Arial" w:cs="Arial"/>
          <w:sz w:val="20"/>
        </w:rPr>
        <w:t xml:space="preserve"> </w:t>
      </w:r>
      <w:r w:rsidR="0078675A" w:rsidRPr="003C00F9">
        <w:rPr>
          <w:rFonts w:ascii="Arial" w:hAnsi="Arial" w:cs="Arial"/>
          <w:sz w:val="20"/>
        </w:rPr>
        <w:t>(</w:t>
      </w:r>
      <w:r w:rsidR="003D6A1A" w:rsidRPr="003C00F9">
        <w:rPr>
          <w:rFonts w:ascii="Arial" w:hAnsi="Arial" w:cs="Arial"/>
          <w:sz w:val="20"/>
        </w:rPr>
        <w:t>litinový teleskop</w:t>
      </w:r>
      <w:r w:rsidR="009A125C" w:rsidRPr="003C00F9">
        <w:rPr>
          <w:rFonts w:ascii="Arial" w:hAnsi="Arial" w:cs="Arial"/>
          <w:sz w:val="20"/>
        </w:rPr>
        <w:t>ický</w:t>
      </w:r>
      <w:r w:rsidR="003D6A1A" w:rsidRPr="003C00F9">
        <w:rPr>
          <w:rFonts w:ascii="Arial" w:hAnsi="Arial" w:cs="Arial"/>
          <w:sz w:val="20"/>
        </w:rPr>
        <w:t xml:space="preserve"> přípojkový </w:t>
      </w:r>
      <w:r w:rsidR="00E85F46" w:rsidRPr="003C00F9">
        <w:rPr>
          <w:rFonts w:ascii="Arial" w:hAnsi="Arial" w:cs="Arial"/>
          <w:sz w:val="20"/>
        </w:rPr>
        <w:t>poklop</w:t>
      </w:r>
      <w:r w:rsidR="000C0B70" w:rsidRPr="003C00F9">
        <w:rPr>
          <w:rFonts w:ascii="Arial" w:hAnsi="Arial" w:cs="Arial"/>
          <w:sz w:val="20"/>
        </w:rPr>
        <w:t xml:space="preserve"> </w:t>
      </w:r>
      <w:r w:rsidR="003D6A1A" w:rsidRPr="003C00F9">
        <w:rPr>
          <w:rFonts w:ascii="Arial" w:hAnsi="Arial" w:cs="Arial"/>
          <w:sz w:val="20"/>
        </w:rPr>
        <w:t>označen</w:t>
      </w:r>
      <w:r w:rsidR="003856DA" w:rsidRPr="003C00F9">
        <w:rPr>
          <w:rFonts w:ascii="Arial" w:hAnsi="Arial" w:cs="Arial"/>
          <w:sz w:val="20"/>
        </w:rPr>
        <w:t xml:space="preserve"> KASI KVP01</w:t>
      </w:r>
      <w:r w:rsidR="0078675A" w:rsidRPr="003C00F9">
        <w:rPr>
          <w:rFonts w:ascii="Arial" w:hAnsi="Arial" w:cs="Arial"/>
          <w:sz w:val="20"/>
        </w:rPr>
        <w:t>)</w:t>
      </w:r>
    </w:p>
    <w:p w14:paraId="4426067C" w14:textId="77777777" w:rsidR="00AE0581" w:rsidRPr="003C00F9" w:rsidRDefault="00AE0581" w:rsidP="002B3391">
      <w:pPr>
        <w:ind w:left="927"/>
        <w:jc w:val="both"/>
        <w:rPr>
          <w:rFonts w:ascii="Arial" w:hAnsi="Arial" w:cs="Arial"/>
          <w:b/>
          <w:i/>
          <w:sz w:val="20"/>
        </w:rPr>
      </w:pPr>
    </w:p>
    <w:p w14:paraId="01D389C9" w14:textId="19E5F36F" w:rsidR="006A78EA" w:rsidRPr="003C00F9" w:rsidRDefault="006A78EA" w:rsidP="00001A05">
      <w:pPr>
        <w:pStyle w:val="Zkladntext"/>
        <w:numPr>
          <w:ilvl w:val="0"/>
          <w:numId w:val="17"/>
        </w:numPr>
        <w:ind w:left="284" w:hanging="284"/>
        <w:rPr>
          <w:rFonts w:ascii="Arial" w:hAnsi="Arial" w:cs="Arial"/>
          <w:b/>
          <w:sz w:val="20"/>
          <w:u w:val="single"/>
        </w:rPr>
      </w:pPr>
      <w:r w:rsidRPr="003C00F9">
        <w:rPr>
          <w:rFonts w:ascii="Arial" w:hAnsi="Arial" w:cs="Arial"/>
          <w:b/>
          <w:sz w:val="20"/>
          <w:u w:val="single"/>
        </w:rPr>
        <w:t xml:space="preserve">Požadavky na upřesnění technických specifikací </w:t>
      </w:r>
      <w:r w:rsidR="00B86AEC" w:rsidRPr="003C00F9">
        <w:rPr>
          <w:rFonts w:ascii="Arial" w:hAnsi="Arial" w:cs="Arial"/>
          <w:b/>
          <w:sz w:val="20"/>
          <w:u w:val="single"/>
        </w:rPr>
        <w:t>účastník</w:t>
      </w:r>
      <w:r w:rsidRPr="003C00F9">
        <w:rPr>
          <w:rFonts w:ascii="Arial" w:hAnsi="Arial" w:cs="Arial"/>
          <w:b/>
          <w:sz w:val="20"/>
          <w:u w:val="single"/>
        </w:rPr>
        <w:t xml:space="preserve">em v rámci </w:t>
      </w:r>
      <w:r w:rsidR="006B71A4" w:rsidRPr="003C00F9">
        <w:rPr>
          <w:rFonts w:ascii="Arial" w:hAnsi="Arial" w:cs="Arial"/>
          <w:b/>
          <w:sz w:val="20"/>
          <w:u w:val="single"/>
        </w:rPr>
        <w:t>nabídky:</w:t>
      </w:r>
    </w:p>
    <w:p w14:paraId="2407D7FD" w14:textId="0F609424" w:rsidR="006A78EA" w:rsidRPr="003C00F9" w:rsidRDefault="00001A05" w:rsidP="00001A05">
      <w:pPr>
        <w:pStyle w:val="Zkladntext"/>
        <w:spacing w:before="120" w:line="276" w:lineRule="auto"/>
        <w:ind w:left="284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>Účastník</w:t>
      </w:r>
      <w:r w:rsidR="006A78EA" w:rsidRPr="003C00F9">
        <w:rPr>
          <w:rFonts w:ascii="Arial" w:hAnsi="Arial" w:cs="Arial"/>
          <w:sz w:val="20"/>
        </w:rPr>
        <w:t xml:space="preserve"> </w:t>
      </w:r>
      <w:r w:rsidR="002C4480" w:rsidRPr="003C00F9">
        <w:rPr>
          <w:rFonts w:ascii="Arial" w:hAnsi="Arial" w:cs="Arial"/>
          <w:sz w:val="20"/>
        </w:rPr>
        <w:t xml:space="preserve">doloží do své nabídky vyplněnou </w:t>
      </w:r>
      <w:r w:rsidR="003F4FB6" w:rsidRPr="003C00F9">
        <w:rPr>
          <w:rFonts w:ascii="Arial" w:hAnsi="Arial" w:cs="Arial"/>
          <w:sz w:val="20"/>
        </w:rPr>
        <w:t>přílo</w:t>
      </w:r>
      <w:r w:rsidR="002C4480" w:rsidRPr="003C00F9">
        <w:rPr>
          <w:rFonts w:ascii="Arial" w:hAnsi="Arial" w:cs="Arial"/>
          <w:sz w:val="20"/>
        </w:rPr>
        <w:t>hu</w:t>
      </w:r>
      <w:r w:rsidR="003F4FB6" w:rsidRPr="003C00F9">
        <w:rPr>
          <w:rFonts w:ascii="Arial" w:hAnsi="Arial" w:cs="Arial"/>
          <w:sz w:val="20"/>
        </w:rPr>
        <w:t xml:space="preserve"> č. 4</w:t>
      </w:r>
      <w:r w:rsidR="00E94389" w:rsidRPr="003C00F9">
        <w:rPr>
          <w:rFonts w:ascii="Arial" w:hAnsi="Arial" w:cs="Arial"/>
          <w:sz w:val="20"/>
        </w:rPr>
        <w:t xml:space="preserve"> zadávací dokumentace</w:t>
      </w:r>
      <w:r w:rsidR="006A78EA" w:rsidRPr="003C00F9">
        <w:rPr>
          <w:rFonts w:ascii="Arial" w:hAnsi="Arial" w:cs="Arial"/>
          <w:sz w:val="20"/>
        </w:rPr>
        <w:t xml:space="preserve"> </w:t>
      </w:r>
      <w:r w:rsidR="00DF7205" w:rsidRPr="003C00F9">
        <w:rPr>
          <w:rFonts w:ascii="Arial" w:hAnsi="Arial" w:cs="Arial"/>
          <w:sz w:val="20"/>
        </w:rPr>
        <w:t>- Přílohy k rámcové dohodě</w:t>
      </w:r>
      <w:r w:rsidR="00EB062B" w:rsidRPr="003C00F9">
        <w:rPr>
          <w:rFonts w:ascii="Arial" w:hAnsi="Arial" w:cs="Arial"/>
          <w:sz w:val="20"/>
        </w:rPr>
        <w:t xml:space="preserve">, kde </w:t>
      </w:r>
      <w:r w:rsidR="00E94389" w:rsidRPr="003C00F9">
        <w:rPr>
          <w:rFonts w:ascii="Arial" w:hAnsi="Arial" w:cs="Arial"/>
          <w:sz w:val="20"/>
        </w:rPr>
        <w:t xml:space="preserve">specifikuje </w:t>
      </w:r>
      <w:r w:rsidR="006A78EA" w:rsidRPr="003C00F9">
        <w:rPr>
          <w:rFonts w:ascii="Arial" w:hAnsi="Arial" w:cs="Arial"/>
          <w:sz w:val="20"/>
        </w:rPr>
        <w:t xml:space="preserve">níže uvedené požadavky a po dobu platnosti </w:t>
      </w:r>
      <w:r w:rsidR="00B86AEC" w:rsidRPr="003C00F9">
        <w:rPr>
          <w:rFonts w:ascii="Arial" w:hAnsi="Arial" w:cs="Arial"/>
          <w:sz w:val="20"/>
        </w:rPr>
        <w:t>rámcové dohod</w:t>
      </w:r>
      <w:r w:rsidR="006A78EA" w:rsidRPr="003C00F9">
        <w:rPr>
          <w:rFonts w:ascii="Arial" w:hAnsi="Arial" w:cs="Arial"/>
          <w:sz w:val="20"/>
        </w:rPr>
        <w:t>y garan</w:t>
      </w:r>
      <w:r w:rsidR="00E94389" w:rsidRPr="003C00F9">
        <w:rPr>
          <w:rFonts w:ascii="Arial" w:hAnsi="Arial" w:cs="Arial"/>
          <w:sz w:val="20"/>
        </w:rPr>
        <w:t>tuje</w:t>
      </w:r>
      <w:r w:rsidR="006A78EA" w:rsidRPr="003C00F9">
        <w:rPr>
          <w:rFonts w:ascii="Arial" w:hAnsi="Arial" w:cs="Arial"/>
          <w:sz w:val="20"/>
        </w:rPr>
        <w:t xml:space="preserve"> jejich používání v rámci dodávaného sortimentu objednateli (</w:t>
      </w:r>
      <w:r w:rsidR="003573B3" w:rsidRPr="003C00F9">
        <w:rPr>
          <w:rFonts w:ascii="Arial" w:hAnsi="Arial" w:cs="Arial"/>
          <w:sz w:val="20"/>
        </w:rPr>
        <w:t>případná</w:t>
      </w:r>
      <w:r w:rsidR="006A78EA" w:rsidRPr="003C00F9">
        <w:rPr>
          <w:rFonts w:ascii="Arial" w:hAnsi="Arial" w:cs="Arial"/>
          <w:sz w:val="20"/>
        </w:rPr>
        <w:t xml:space="preserve"> </w:t>
      </w:r>
      <w:r w:rsidR="003573B3" w:rsidRPr="003C00F9">
        <w:rPr>
          <w:rFonts w:ascii="Arial" w:hAnsi="Arial" w:cs="Arial"/>
          <w:sz w:val="20"/>
        </w:rPr>
        <w:t xml:space="preserve">změna </w:t>
      </w:r>
      <w:r w:rsidR="006A78EA" w:rsidRPr="003C00F9">
        <w:rPr>
          <w:rFonts w:ascii="Arial" w:hAnsi="Arial" w:cs="Arial"/>
          <w:sz w:val="20"/>
        </w:rPr>
        <w:t xml:space="preserve">v průběhu platnosti </w:t>
      </w:r>
      <w:r w:rsidR="00B86AEC" w:rsidRPr="003C00F9">
        <w:rPr>
          <w:rFonts w:ascii="Arial" w:hAnsi="Arial" w:cs="Arial"/>
          <w:sz w:val="20"/>
        </w:rPr>
        <w:t>rámcové dohod</w:t>
      </w:r>
      <w:r w:rsidR="006A78EA" w:rsidRPr="003C00F9">
        <w:rPr>
          <w:rFonts w:ascii="Arial" w:hAnsi="Arial" w:cs="Arial"/>
          <w:sz w:val="20"/>
        </w:rPr>
        <w:t xml:space="preserve">y </w:t>
      </w:r>
      <w:r w:rsidR="003573B3" w:rsidRPr="003C00F9">
        <w:rPr>
          <w:rFonts w:ascii="Arial" w:hAnsi="Arial" w:cs="Arial"/>
          <w:sz w:val="20"/>
        </w:rPr>
        <w:t>musí být</w:t>
      </w:r>
      <w:r w:rsidR="006A78EA" w:rsidRPr="003C00F9">
        <w:rPr>
          <w:rFonts w:ascii="Arial" w:hAnsi="Arial" w:cs="Arial"/>
          <w:sz w:val="20"/>
        </w:rPr>
        <w:t xml:space="preserve"> </w:t>
      </w:r>
      <w:r w:rsidR="003573B3" w:rsidRPr="003C00F9">
        <w:rPr>
          <w:rFonts w:ascii="Arial" w:hAnsi="Arial" w:cs="Arial"/>
          <w:sz w:val="20"/>
        </w:rPr>
        <w:t>odsouhlasena</w:t>
      </w:r>
      <w:r w:rsidR="006A78EA" w:rsidRPr="003C00F9">
        <w:rPr>
          <w:rFonts w:ascii="Arial" w:hAnsi="Arial" w:cs="Arial"/>
          <w:sz w:val="20"/>
        </w:rPr>
        <w:t> objednatelem):</w:t>
      </w:r>
    </w:p>
    <w:p w14:paraId="5BF5D754" w14:textId="77777777" w:rsidR="006A78EA" w:rsidRPr="003C00F9" w:rsidRDefault="006A78EA" w:rsidP="002B3391">
      <w:pPr>
        <w:ind w:left="927"/>
        <w:jc w:val="both"/>
        <w:rPr>
          <w:rFonts w:ascii="Arial" w:hAnsi="Arial" w:cs="Arial"/>
          <w:b/>
          <w:sz w:val="20"/>
          <w:u w:val="single"/>
        </w:rPr>
      </w:pPr>
    </w:p>
    <w:p w14:paraId="0152AA3B" w14:textId="77777777" w:rsidR="006A78EA" w:rsidRPr="003C00F9" w:rsidRDefault="006A78EA" w:rsidP="002B3391">
      <w:pPr>
        <w:ind w:left="927"/>
        <w:jc w:val="both"/>
        <w:rPr>
          <w:rFonts w:ascii="Arial" w:hAnsi="Arial" w:cs="Arial"/>
          <w:b/>
          <w:sz w:val="20"/>
          <w:u w:val="single"/>
        </w:rPr>
      </w:pPr>
      <w:r w:rsidRPr="003C00F9">
        <w:rPr>
          <w:rFonts w:ascii="Arial" w:hAnsi="Arial" w:cs="Arial"/>
          <w:b/>
          <w:sz w:val="20"/>
          <w:u w:val="single"/>
        </w:rPr>
        <w:t xml:space="preserve">Navrtávací </w:t>
      </w:r>
      <w:r w:rsidR="006B71A4" w:rsidRPr="003C00F9">
        <w:rPr>
          <w:rFonts w:ascii="Arial" w:hAnsi="Arial" w:cs="Arial"/>
          <w:b/>
          <w:sz w:val="20"/>
          <w:u w:val="single"/>
        </w:rPr>
        <w:t>pasy:</w:t>
      </w:r>
    </w:p>
    <w:p w14:paraId="5B593E72" w14:textId="341898C6" w:rsidR="006A78EA" w:rsidRPr="003C00F9" w:rsidRDefault="006A78EA" w:rsidP="00001A05">
      <w:pPr>
        <w:numPr>
          <w:ilvl w:val="1"/>
          <w:numId w:val="7"/>
        </w:numPr>
        <w:spacing w:before="120" w:line="276" w:lineRule="auto"/>
        <w:ind w:left="164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>těsnění pasu na potrubí O krouž</w:t>
      </w:r>
      <w:r w:rsidR="001628B6" w:rsidRPr="003C00F9">
        <w:rPr>
          <w:rFonts w:ascii="Arial" w:hAnsi="Arial" w:cs="Arial"/>
          <w:sz w:val="20"/>
        </w:rPr>
        <w:t>ek</w:t>
      </w:r>
      <w:r w:rsidRPr="003C00F9">
        <w:rPr>
          <w:rFonts w:ascii="Arial" w:hAnsi="Arial" w:cs="Arial"/>
          <w:sz w:val="20"/>
        </w:rPr>
        <w:t xml:space="preserve"> z EPDM, nebo elastomeru – </w:t>
      </w:r>
      <w:r w:rsidR="00B86AEC" w:rsidRPr="003C00F9">
        <w:rPr>
          <w:rFonts w:ascii="Arial" w:hAnsi="Arial" w:cs="Arial"/>
          <w:sz w:val="20"/>
        </w:rPr>
        <w:t>účastník</w:t>
      </w:r>
      <w:r w:rsidRPr="003C00F9">
        <w:rPr>
          <w:rFonts w:ascii="Arial" w:hAnsi="Arial" w:cs="Arial"/>
          <w:sz w:val="20"/>
        </w:rPr>
        <w:t xml:space="preserve"> uvede konkrétní typ materiálu včetně tloušťky  </w:t>
      </w:r>
    </w:p>
    <w:p w14:paraId="09BD9148" w14:textId="767417EA" w:rsidR="006A78EA" w:rsidRPr="003C00F9" w:rsidRDefault="006A78EA" w:rsidP="00001A05">
      <w:pPr>
        <w:numPr>
          <w:ilvl w:val="1"/>
          <w:numId w:val="7"/>
        </w:numPr>
        <w:spacing w:before="120" w:line="276" w:lineRule="auto"/>
        <w:ind w:left="164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spojovací materiál (šrouby, matice, podložky) – </w:t>
      </w:r>
      <w:r w:rsidR="00B86AEC" w:rsidRPr="003C00F9">
        <w:rPr>
          <w:rFonts w:ascii="Arial" w:hAnsi="Arial" w:cs="Arial"/>
          <w:sz w:val="20"/>
        </w:rPr>
        <w:t>účastník</w:t>
      </w:r>
      <w:r w:rsidRPr="003C00F9">
        <w:rPr>
          <w:rFonts w:ascii="Arial" w:hAnsi="Arial" w:cs="Arial"/>
          <w:sz w:val="20"/>
        </w:rPr>
        <w:t xml:space="preserve"> uvede třídu </w:t>
      </w:r>
      <w:proofErr w:type="spellStart"/>
      <w:r w:rsidRPr="003C00F9">
        <w:rPr>
          <w:rFonts w:ascii="Arial" w:hAnsi="Arial" w:cs="Arial"/>
          <w:sz w:val="20"/>
        </w:rPr>
        <w:t>nerezi</w:t>
      </w:r>
      <w:proofErr w:type="spellEnd"/>
      <w:r w:rsidRPr="003C00F9">
        <w:rPr>
          <w:rFonts w:ascii="Arial" w:hAnsi="Arial" w:cs="Arial"/>
          <w:sz w:val="20"/>
        </w:rPr>
        <w:t>, druh úpravy proti zadírání a velikost šroubů pro jednotlivé DN ve formátu M …. x</w:t>
      </w:r>
      <w:proofErr w:type="gramStart"/>
      <w:r w:rsidRPr="003C00F9">
        <w:rPr>
          <w:rFonts w:ascii="Arial" w:hAnsi="Arial" w:cs="Arial"/>
          <w:sz w:val="20"/>
        </w:rPr>
        <w:t xml:space="preserve"> ….</w:t>
      </w:r>
      <w:proofErr w:type="gramEnd"/>
      <w:r w:rsidRPr="003C00F9">
        <w:rPr>
          <w:rFonts w:ascii="Arial" w:hAnsi="Arial" w:cs="Arial"/>
          <w:sz w:val="20"/>
        </w:rPr>
        <w:t xml:space="preserve">.  </w:t>
      </w:r>
    </w:p>
    <w:p w14:paraId="487B2B62" w14:textId="77777777" w:rsidR="006A78EA" w:rsidRPr="003C00F9" w:rsidRDefault="006A78EA" w:rsidP="00001A05">
      <w:pPr>
        <w:numPr>
          <w:ilvl w:val="1"/>
          <w:numId w:val="7"/>
        </w:numPr>
        <w:spacing w:before="120" w:line="276" w:lineRule="auto"/>
        <w:ind w:left="164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specifikace typu </w:t>
      </w:r>
      <w:r w:rsidR="001628B6" w:rsidRPr="003C00F9">
        <w:rPr>
          <w:rFonts w:ascii="Arial" w:hAnsi="Arial" w:cs="Arial"/>
          <w:sz w:val="20"/>
        </w:rPr>
        <w:t>potrubí, pro</w:t>
      </w:r>
      <w:r w:rsidRPr="003C00F9">
        <w:rPr>
          <w:rFonts w:ascii="Arial" w:hAnsi="Arial" w:cs="Arial"/>
          <w:sz w:val="20"/>
        </w:rPr>
        <w:t xml:space="preserve"> které je určen – bude uvedeno v seznamu nabízených pasů</w:t>
      </w:r>
    </w:p>
    <w:p w14:paraId="383C193B" w14:textId="7EAAB47E" w:rsidR="006A78EA" w:rsidRPr="003C00F9" w:rsidRDefault="006A78EA" w:rsidP="00001A05">
      <w:pPr>
        <w:numPr>
          <w:ilvl w:val="1"/>
          <w:numId w:val="7"/>
        </w:numPr>
        <w:spacing w:before="120" w:line="276" w:lineRule="auto"/>
        <w:ind w:left="164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u pasů z GGG pro </w:t>
      </w:r>
      <w:r w:rsidR="007224C2" w:rsidRPr="003C00F9">
        <w:rPr>
          <w:rFonts w:ascii="Arial" w:hAnsi="Arial" w:cs="Arial"/>
          <w:sz w:val="20"/>
        </w:rPr>
        <w:t>plastov</w:t>
      </w:r>
      <w:r w:rsidR="00FF7245" w:rsidRPr="003C00F9">
        <w:rPr>
          <w:rFonts w:ascii="Arial" w:hAnsi="Arial" w:cs="Arial"/>
          <w:sz w:val="20"/>
        </w:rPr>
        <w:t>á</w:t>
      </w:r>
      <w:r w:rsidR="007224C2" w:rsidRPr="003C00F9">
        <w:rPr>
          <w:rFonts w:ascii="Arial" w:hAnsi="Arial" w:cs="Arial"/>
          <w:sz w:val="20"/>
        </w:rPr>
        <w:t xml:space="preserve"> </w:t>
      </w:r>
      <w:r w:rsidRPr="003C00F9">
        <w:rPr>
          <w:rFonts w:ascii="Arial" w:hAnsi="Arial" w:cs="Arial"/>
          <w:sz w:val="20"/>
        </w:rPr>
        <w:t xml:space="preserve">potrubí </w:t>
      </w:r>
      <w:r w:rsidR="00B86AEC" w:rsidRPr="003C00F9">
        <w:rPr>
          <w:rFonts w:ascii="Arial" w:hAnsi="Arial" w:cs="Arial"/>
          <w:sz w:val="20"/>
        </w:rPr>
        <w:t>účastník</w:t>
      </w:r>
      <w:r w:rsidRPr="003C00F9">
        <w:rPr>
          <w:rFonts w:ascii="Arial" w:hAnsi="Arial" w:cs="Arial"/>
          <w:sz w:val="20"/>
        </w:rPr>
        <w:t xml:space="preserve"> uvede jejich šířku (tj. podélný rozměr na potrubí)</w:t>
      </w:r>
      <w:r w:rsidR="007224C2" w:rsidRPr="003C00F9">
        <w:rPr>
          <w:rFonts w:ascii="Arial" w:hAnsi="Arial" w:cs="Arial"/>
          <w:sz w:val="20"/>
        </w:rPr>
        <w:t>. Šířka pasu nesmí být menší než 80 mm.</w:t>
      </w:r>
    </w:p>
    <w:p w14:paraId="74A0C2F9" w14:textId="77777777" w:rsidR="00FF7245" w:rsidRPr="003C00F9" w:rsidRDefault="00FF7245" w:rsidP="002B3391">
      <w:pPr>
        <w:ind w:left="927"/>
        <w:jc w:val="both"/>
        <w:rPr>
          <w:rFonts w:ascii="Arial" w:hAnsi="Arial" w:cs="Arial"/>
          <w:b/>
          <w:sz w:val="20"/>
          <w:u w:val="single"/>
        </w:rPr>
      </w:pPr>
    </w:p>
    <w:p w14:paraId="5664C2CA" w14:textId="77777777" w:rsidR="006A78EA" w:rsidRPr="003C00F9" w:rsidRDefault="006B71A4" w:rsidP="002B3391">
      <w:pPr>
        <w:ind w:left="927"/>
        <w:jc w:val="both"/>
        <w:rPr>
          <w:rFonts w:ascii="Arial" w:hAnsi="Arial" w:cs="Arial"/>
          <w:b/>
          <w:sz w:val="20"/>
          <w:u w:val="single"/>
        </w:rPr>
      </w:pPr>
      <w:r w:rsidRPr="003C00F9">
        <w:rPr>
          <w:rFonts w:ascii="Arial" w:hAnsi="Arial" w:cs="Arial"/>
          <w:b/>
          <w:sz w:val="20"/>
          <w:u w:val="single"/>
        </w:rPr>
        <w:t>Uzávěry:</w:t>
      </w:r>
    </w:p>
    <w:p w14:paraId="7291B4CB" w14:textId="79B36725" w:rsidR="006A78EA" w:rsidRPr="003C00F9" w:rsidRDefault="006A78EA" w:rsidP="00001A05">
      <w:pPr>
        <w:numPr>
          <w:ilvl w:val="1"/>
          <w:numId w:val="7"/>
        </w:numPr>
        <w:spacing w:before="120" w:line="276" w:lineRule="auto"/>
        <w:ind w:left="164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minimální četnost protočení uzávěru pro zajištění spolehlivé funkce po celou dobu životnosti armatury (dopravovaná voda měkká, 0,7 </w:t>
      </w:r>
      <w:proofErr w:type="spellStart"/>
      <w:r w:rsidRPr="003C00F9">
        <w:rPr>
          <w:rFonts w:ascii="Arial" w:hAnsi="Arial" w:cs="Arial"/>
          <w:sz w:val="20"/>
        </w:rPr>
        <w:t>mmol</w:t>
      </w:r>
      <w:proofErr w:type="spellEnd"/>
      <w:r w:rsidRPr="003C00F9">
        <w:rPr>
          <w:rFonts w:ascii="Arial" w:hAnsi="Arial" w:cs="Arial"/>
          <w:sz w:val="20"/>
        </w:rPr>
        <w:t xml:space="preserve">/l) - </w:t>
      </w:r>
      <w:r w:rsidR="00B86AEC" w:rsidRPr="003C00F9">
        <w:rPr>
          <w:rFonts w:ascii="Arial" w:hAnsi="Arial" w:cs="Arial"/>
          <w:sz w:val="20"/>
        </w:rPr>
        <w:t>účastník</w:t>
      </w:r>
      <w:r w:rsidRPr="003C00F9">
        <w:rPr>
          <w:rFonts w:ascii="Arial" w:hAnsi="Arial" w:cs="Arial"/>
          <w:sz w:val="20"/>
        </w:rPr>
        <w:t xml:space="preserve"> uvede a potvrdí prohlášením výrobce </w:t>
      </w:r>
    </w:p>
    <w:p w14:paraId="5AD1C1C9" w14:textId="0B5F6A36" w:rsidR="006A78EA" w:rsidRPr="003C00F9" w:rsidRDefault="006A78EA" w:rsidP="00001A05">
      <w:pPr>
        <w:numPr>
          <w:ilvl w:val="1"/>
          <w:numId w:val="7"/>
        </w:numPr>
        <w:spacing w:before="120" w:line="276" w:lineRule="auto"/>
        <w:ind w:left="164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klín (šoupátko) nebo kuželka (ventil) z mosazi s navulkanizovaným pogumováním EPDM – </w:t>
      </w:r>
      <w:r w:rsidR="00B86AEC" w:rsidRPr="003C00F9">
        <w:rPr>
          <w:rFonts w:ascii="Arial" w:hAnsi="Arial" w:cs="Arial"/>
          <w:sz w:val="20"/>
        </w:rPr>
        <w:t>účastník</w:t>
      </w:r>
      <w:r w:rsidRPr="003C00F9">
        <w:rPr>
          <w:rFonts w:ascii="Arial" w:hAnsi="Arial" w:cs="Arial"/>
          <w:sz w:val="20"/>
        </w:rPr>
        <w:t xml:space="preserve"> uvede typ mosazi  </w:t>
      </w:r>
    </w:p>
    <w:p w14:paraId="3C04278B" w14:textId="7AA1FDC5" w:rsidR="006A78EA" w:rsidRPr="003C00F9" w:rsidRDefault="006A78EA" w:rsidP="00001A05">
      <w:pPr>
        <w:numPr>
          <w:ilvl w:val="1"/>
          <w:numId w:val="7"/>
        </w:numPr>
        <w:spacing w:before="120" w:line="276" w:lineRule="auto"/>
        <w:ind w:left="164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spojovací </w:t>
      </w:r>
      <w:r w:rsidR="00001A05" w:rsidRPr="003C00F9">
        <w:rPr>
          <w:rFonts w:ascii="Arial" w:hAnsi="Arial" w:cs="Arial"/>
          <w:sz w:val="20"/>
        </w:rPr>
        <w:t>materiál – šrouby</w:t>
      </w:r>
      <w:r w:rsidRPr="003C00F9">
        <w:rPr>
          <w:rFonts w:ascii="Arial" w:hAnsi="Arial" w:cs="Arial"/>
          <w:sz w:val="20"/>
        </w:rPr>
        <w:t xml:space="preserve"> víka z nerezové oceli, nebo ochrana šroubů víka proti korozi (zamezení styku šroubů s okolním prostředím)</w:t>
      </w:r>
      <w:r w:rsidR="001628B6" w:rsidRPr="003C00F9">
        <w:rPr>
          <w:rFonts w:ascii="Arial" w:hAnsi="Arial" w:cs="Arial"/>
          <w:sz w:val="20"/>
        </w:rPr>
        <w:t xml:space="preserve"> </w:t>
      </w:r>
      <w:r w:rsidRPr="003C00F9">
        <w:rPr>
          <w:rFonts w:ascii="Arial" w:hAnsi="Arial" w:cs="Arial"/>
          <w:sz w:val="20"/>
        </w:rPr>
        <w:t xml:space="preserve">– </w:t>
      </w:r>
      <w:r w:rsidR="00B86AEC" w:rsidRPr="003C00F9">
        <w:rPr>
          <w:rFonts w:ascii="Arial" w:hAnsi="Arial" w:cs="Arial"/>
          <w:sz w:val="20"/>
        </w:rPr>
        <w:t>účastník</w:t>
      </w:r>
      <w:r w:rsidRPr="003C00F9">
        <w:rPr>
          <w:rFonts w:ascii="Arial" w:hAnsi="Arial" w:cs="Arial"/>
          <w:sz w:val="20"/>
        </w:rPr>
        <w:t xml:space="preserve"> uvede materiál šroubů a způsob jejich ochrany</w:t>
      </w:r>
    </w:p>
    <w:p w14:paraId="066DCC14" w14:textId="77777777" w:rsidR="006A78EA" w:rsidRPr="003C00F9" w:rsidRDefault="006A78EA" w:rsidP="00001A05">
      <w:pPr>
        <w:numPr>
          <w:ilvl w:val="1"/>
          <w:numId w:val="7"/>
        </w:numPr>
        <w:spacing w:before="120" w:line="276" w:lineRule="auto"/>
        <w:ind w:left="164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uvést doporučené průměry vrtáků pro provádění </w:t>
      </w:r>
      <w:proofErr w:type="spellStart"/>
      <w:r w:rsidRPr="003C00F9">
        <w:rPr>
          <w:rFonts w:ascii="Arial" w:hAnsi="Arial" w:cs="Arial"/>
          <w:sz w:val="20"/>
        </w:rPr>
        <w:t>navrtávek</w:t>
      </w:r>
      <w:proofErr w:type="spellEnd"/>
      <w:r w:rsidRPr="003C00F9">
        <w:rPr>
          <w:rFonts w:ascii="Arial" w:hAnsi="Arial" w:cs="Arial"/>
          <w:sz w:val="20"/>
        </w:rPr>
        <w:t xml:space="preserve"> pod tlakem pro D 32, D 40, D 50 a D 63.</w:t>
      </w:r>
    </w:p>
    <w:p w14:paraId="3D3AC0CE" w14:textId="77777777" w:rsidR="006A78EA" w:rsidRPr="003C00F9" w:rsidRDefault="006A78EA" w:rsidP="00001A05">
      <w:pPr>
        <w:numPr>
          <w:ilvl w:val="1"/>
          <w:numId w:val="7"/>
        </w:numPr>
        <w:spacing w:before="120" w:line="276" w:lineRule="auto"/>
        <w:ind w:left="164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specifikovat způsob zajištění mechanického spojení se zemní soupravou (zajišťovací kolík vřetene, nebo závitové spojení s ochrannou trubkou zemní soupravy </w:t>
      </w:r>
    </w:p>
    <w:p w14:paraId="120378C1" w14:textId="77777777" w:rsidR="006A78EA" w:rsidRPr="003C00F9" w:rsidRDefault="006A78EA" w:rsidP="002B3391">
      <w:pPr>
        <w:ind w:left="927"/>
        <w:jc w:val="both"/>
        <w:rPr>
          <w:rFonts w:ascii="Arial" w:hAnsi="Arial" w:cs="Arial"/>
          <w:b/>
          <w:i/>
          <w:sz w:val="20"/>
        </w:rPr>
      </w:pPr>
    </w:p>
    <w:p w14:paraId="2A3C3664" w14:textId="7556A0EC" w:rsidR="006A78EA" w:rsidRPr="003C00F9" w:rsidRDefault="006A78EA" w:rsidP="002B3391">
      <w:pPr>
        <w:ind w:left="927"/>
        <w:jc w:val="both"/>
        <w:rPr>
          <w:rFonts w:ascii="Arial" w:hAnsi="Arial" w:cs="Arial"/>
          <w:b/>
          <w:sz w:val="20"/>
          <w:u w:val="single"/>
        </w:rPr>
      </w:pPr>
      <w:r w:rsidRPr="003C00F9">
        <w:rPr>
          <w:rFonts w:ascii="Arial" w:hAnsi="Arial" w:cs="Arial"/>
          <w:b/>
          <w:sz w:val="20"/>
          <w:u w:val="single"/>
        </w:rPr>
        <w:t xml:space="preserve">Spojky pro mechanické napojení potrubí </w:t>
      </w:r>
      <w:r w:rsidR="00001A05" w:rsidRPr="003C00F9">
        <w:rPr>
          <w:rFonts w:ascii="Arial" w:hAnsi="Arial" w:cs="Arial"/>
          <w:b/>
          <w:sz w:val="20"/>
          <w:u w:val="single"/>
        </w:rPr>
        <w:t>HDPE:</w:t>
      </w:r>
    </w:p>
    <w:p w14:paraId="62FF6F98" w14:textId="77777777" w:rsidR="006A78EA" w:rsidRPr="003C00F9" w:rsidRDefault="006A78EA" w:rsidP="00001A05">
      <w:pPr>
        <w:numPr>
          <w:ilvl w:val="1"/>
          <w:numId w:val="7"/>
        </w:numPr>
        <w:spacing w:before="120" w:line="276" w:lineRule="auto"/>
        <w:ind w:left="164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způsob jištění proti vytažení HDPE potrubí </w:t>
      </w:r>
    </w:p>
    <w:p w14:paraId="7C690F2E" w14:textId="5DD37376" w:rsidR="006A78EA" w:rsidRPr="003C00F9" w:rsidRDefault="006A78EA" w:rsidP="00001A05">
      <w:pPr>
        <w:numPr>
          <w:ilvl w:val="1"/>
          <w:numId w:val="7"/>
        </w:numPr>
        <w:spacing w:before="120" w:line="276" w:lineRule="auto"/>
        <w:ind w:left="164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 xml:space="preserve">specifikovat způsob zajištění dostatečného zasunutí potrubí (např. </w:t>
      </w:r>
      <w:r w:rsidR="00001A05" w:rsidRPr="003C00F9">
        <w:rPr>
          <w:rFonts w:ascii="Arial" w:hAnsi="Arial" w:cs="Arial"/>
          <w:sz w:val="20"/>
        </w:rPr>
        <w:t>dorazem</w:t>
      </w:r>
      <w:r w:rsidRPr="003C00F9">
        <w:rPr>
          <w:rFonts w:ascii="Arial" w:hAnsi="Arial" w:cs="Arial"/>
          <w:sz w:val="20"/>
        </w:rPr>
        <w:t xml:space="preserve"> apod.) </w:t>
      </w:r>
    </w:p>
    <w:p w14:paraId="6578464E" w14:textId="77777777" w:rsidR="006A78EA" w:rsidRPr="003C00F9" w:rsidRDefault="006A78EA" w:rsidP="00001A05">
      <w:pPr>
        <w:numPr>
          <w:ilvl w:val="1"/>
          <w:numId w:val="7"/>
        </w:numPr>
        <w:spacing w:before="120" w:line="276" w:lineRule="auto"/>
        <w:ind w:left="1644" w:hanging="357"/>
        <w:jc w:val="both"/>
        <w:rPr>
          <w:rFonts w:ascii="Arial" w:hAnsi="Arial" w:cs="Arial"/>
          <w:sz w:val="20"/>
        </w:rPr>
      </w:pPr>
      <w:r w:rsidRPr="003C00F9">
        <w:rPr>
          <w:rFonts w:ascii="Arial" w:hAnsi="Arial" w:cs="Arial"/>
          <w:sz w:val="20"/>
        </w:rPr>
        <w:t>specifikovat případné nutné úpravy zasunovaného PE potrubí</w:t>
      </w:r>
    </w:p>
    <w:p w14:paraId="522DFC12" w14:textId="77777777" w:rsidR="006A78EA" w:rsidRPr="003C00F9" w:rsidRDefault="006A78EA" w:rsidP="002B3391">
      <w:pPr>
        <w:ind w:left="1647"/>
        <w:jc w:val="both"/>
        <w:rPr>
          <w:rFonts w:ascii="Arial" w:hAnsi="Arial" w:cs="Arial"/>
          <w:color w:val="FF0000"/>
          <w:sz w:val="20"/>
        </w:rPr>
      </w:pPr>
    </w:p>
    <w:p w14:paraId="492C214B" w14:textId="1011211B" w:rsidR="006A78EA" w:rsidRPr="003C00F9" w:rsidRDefault="33DF4C27" w:rsidP="00875AFC">
      <w:pPr>
        <w:suppressAutoHyphens/>
        <w:autoSpaceDE w:val="0"/>
        <w:spacing w:before="120" w:line="280" w:lineRule="atLeast"/>
        <w:ind w:left="1134"/>
        <w:jc w:val="both"/>
        <w:rPr>
          <w:rFonts w:ascii="Arial" w:hAnsi="Arial" w:cs="Arial"/>
          <w:b/>
          <w:bCs/>
          <w:sz w:val="20"/>
          <w:u w:val="single"/>
        </w:rPr>
      </w:pPr>
      <w:r w:rsidRPr="003C00F9">
        <w:rPr>
          <w:rFonts w:ascii="Arial" w:hAnsi="Arial" w:cs="Arial"/>
          <w:b/>
          <w:bCs/>
          <w:sz w:val="20"/>
          <w:u w:val="single"/>
        </w:rPr>
        <w:t>Zemní soupravy:</w:t>
      </w:r>
      <w:r w:rsidR="46AB3338" w:rsidRPr="003C00F9">
        <w:rPr>
          <w:rFonts w:ascii="Arial" w:hAnsi="Arial" w:cs="Arial"/>
          <w:sz w:val="20"/>
        </w:rPr>
        <w:t xml:space="preserve"> požadované parametry zemních souprav doloží účastník vzorkem (viz</w:t>
      </w:r>
      <w:r w:rsidR="2A51B422" w:rsidRPr="003C00F9">
        <w:rPr>
          <w:rFonts w:ascii="Arial" w:hAnsi="Arial" w:cs="Arial"/>
          <w:sz w:val="20"/>
        </w:rPr>
        <w:t xml:space="preserve"> požadavek na zadavatele uvedený v Zadávací dokumentaci, </w:t>
      </w:r>
      <w:r w:rsidR="366F5663" w:rsidRPr="003C00F9">
        <w:rPr>
          <w:rFonts w:ascii="Arial" w:hAnsi="Arial" w:cs="Arial"/>
          <w:sz w:val="20"/>
        </w:rPr>
        <w:t>čl.</w:t>
      </w:r>
      <w:r w:rsidR="2EC1CCC0" w:rsidRPr="003C00F9">
        <w:rPr>
          <w:rFonts w:ascii="Arial" w:hAnsi="Arial" w:cs="Arial"/>
          <w:sz w:val="20"/>
        </w:rPr>
        <w:t xml:space="preserve"> </w:t>
      </w:r>
      <w:r w:rsidR="366F5663" w:rsidRPr="003C00F9">
        <w:rPr>
          <w:rFonts w:ascii="Arial" w:hAnsi="Arial" w:cs="Arial"/>
          <w:sz w:val="20"/>
        </w:rPr>
        <w:t xml:space="preserve">6.3 Technická kvalifikace dle </w:t>
      </w:r>
      <w:proofErr w:type="spellStart"/>
      <w:r w:rsidR="366F5663" w:rsidRPr="003C00F9">
        <w:rPr>
          <w:rFonts w:ascii="Arial" w:hAnsi="Arial" w:cs="Arial"/>
          <w:sz w:val="20"/>
        </w:rPr>
        <w:t>ust</w:t>
      </w:r>
      <w:proofErr w:type="spellEnd"/>
      <w:r w:rsidR="366F5663" w:rsidRPr="003C00F9">
        <w:rPr>
          <w:rFonts w:ascii="Arial" w:hAnsi="Arial" w:cs="Arial"/>
          <w:sz w:val="20"/>
        </w:rPr>
        <w:t>. § 79 ZZVZ</w:t>
      </w:r>
      <w:r w:rsidR="696EA0A9" w:rsidRPr="003C00F9">
        <w:rPr>
          <w:rFonts w:ascii="Arial" w:hAnsi="Arial" w:cs="Arial"/>
          <w:sz w:val="20"/>
        </w:rPr>
        <w:t>, písm. c)).</w:t>
      </w:r>
      <w:r w:rsidR="4906EBD3" w:rsidRPr="003C00F9">
        <w:rPr>
          <w:rFonts w:ascii="Arial" w:hAnsi="Arial" w:cs="Arial"/>
          <w:sz w:val="20"/>
        </w:rPr>
        <w:t xml:space="preserve"> </w:t>
      </w:r>
      <w:r w:rsidR="576A0E67" w:rsidRPr="003C00F9">
        <w:rPr>
          <w:rFonts w:ascii="Arial" w:hAnsi="Arial" w:cs="Arial"/>
          <w:sz w:val="20"/>
        </w:rPr>
        <w:t xml:space="preserve">Zadavatel požaduje, aby </w:t>
      </w:r>
      <w:r w:rsidR="11FDCD14" w:rsidRPr="003C00F9">
        <w:rPr>
          <w:rFonts w:ascii="Arial" w:hAnsi="Arial" w:cs="Arial"/>
          <w:sz w:val="20"/>
        </w:rPr>
        <w:t>způsob zajištění ochrany proti vysunutí zákopové soupravy z uzávěru byl totožný</w:t>
      </w:r>
      <w:r w:rsidR="4A31DC6A" w:rsidRPr="003C00F9">
        <w:rPr>
          <w:rFonts w:ascii="Arial" w:hAnsi="Arial" w:cs="Arial"/>
          <w:sz w:val="20"/>
        </w:rPr>
        <w:t xml:space="preserve"> u všech zemních souprav uvedených v nabídce ve vyplněné příloze č. 4 zadávací dokumentace – Přílohy</w:t>
      </w:r>
      <w:r w:rsidR="52B07791" w:rsidRPr="003C00F9">
        <w:rPr>
          <w:rFonts w:ascii="Arial" w:hAnsi="Arial" w:cs="Arial"/>
          <w:sz w:val="20"/>
        </w:rPr>
        <w:t xml:space="preserve"> </w:t>
      </w:r>
      <w:r w:rsidR="4A31DC6A" w:rsidRPr="003C00F9">
        <w:rPr>
          <w:rFonts w:ascii="Arial" w:hAnsi="Arial" w:cs="Arial"/>
          <w:sz w:val="20"/>
          <w:lang w:val="en-US"/>
        </w:rPr>
        <w:t>k </w:t>
      </w:r>
      <w:proofErr w:type="spellStart"/>
      <w:r w:rsidR="4A31DC6A" w:rsidRPr="003C00F9">
        <w:rPr>
          <w:rFonts w:ascii="Arial" w:hAnsi="Arial" w:cs="Arial"/>
          <w:sz w:val="20"/>
          <w:lang w:val="en-US"/>
        </w:rPr>
        <w:t>rámcové</w:t>
      </w:r>
      <w:proofErr w:type="spellEnd"/>
      <w:r w:rsidR="4A31DC6A" w:rsidRPr="003C00F9">
        <w:rPr>
          <w:rFonts w:ascii="Arial" w:hAnsi="Arial" w:cs="Arial"/>
          <w:sz w:val="20"/>
          <w:lang w:val="en-US"/>
        </w:rPr>
        <w:t xml:space="preserve"> </w:t>
      </w:r>
      <w:proofErr w:type="spellStart"/>
      <w:r w:rsidR="4A31DC6A" w:rsidRPr="003C00F9">
        <w:rPr>
          <w:rFonts w:ascii="Arial" w:hAnsi="Arial" w:cs="Arial"/>
          <w:sz w:val="20"/>
          <w:lang w:val="en-US"/>
        </w:rPr>
        <w:t>dohodě</w:t>
      </w:r>
      <w:proofErr w:type="spellEnd"/>
      <w:r w:rsidR="15BADAE8" w:rsidRPr="003C00F9">
        <w:rPr>
          <w:rFonts w:ascii="Arial" w:hAnsi="Arial" w:cs="Arial"/>
          <w:sz w:val="20"/>
          <w:lang w:val="en-US"/>
        </w:rPr>
        <w:t>.</w:t>
      </w:r>
    </w:p>
    <w:p w14:paraId="048759CE" w14:textId="65E13A25" w:rsidR="00B92760" w:rsidRPr="003C00F9" w:rsidRDefault="00B92760" w:rsidP="00875AFC">
      <w:pPr>
        <w:spacing w:before="120" w:line="276" w:lineRule="auto"/>
        <w:ind w:left="1644"/>
        <w:jc w:val="both"/>
        <w:rPr>
          <w:rFonts w:ascii="Arial" w:hAnsi="Arial" w:cs="Arial"/>
          <w:b/>
          <w:bCs/>
          <w:i/>
          <w:iCs/>
          <w:sz w:val="20"/>
        </w:rPr>
      </w:pPr>
    </w:p>
    <w:sectPr w:rsidR="00B92760" w:rsidRPr="003C00F9">
      <w:headerReference w:type="first" r:id="rId10"/>
      <w:footerReference w:type="first" r:id="rId11"/>
      <w:pgSz w:w="11907" w:h="16840" w:code="9"/>
      <w:pgMar w:top="426" w:right="1134" w:bottom="426" w:left="709" w:header="340" w:footer="28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9FBA9E" w14:textId="77777777" w:rsidR="00B73B3A" w:rsidRDefault="00B73B3A" w:rsidP="00FB326C">
      <w:r>
        <w:separator/>
      </w:r>
    </w:p>
  </w:endnote>
  <w:endnote w:type="continuationSeparator" w:id="0">
    <w:p w14:paraId="4F898C92" w14:textId="77777777" w:rsidR="00B73B3A" w:rsidRDefault="00B73B3A" w:rsidP="00FB3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18114379"/>
      <w:docPartObj>
        <w:docPartGallery w:val="Page Numbers (Bottom of Page)"/>
        <w:docPartUnique/>
      </w:docPartObj>
    </w:sdtPr>
    <w:sdtContent>
      <w:p w14:paraId="042F0474" w14:textId="5905C10F" w:rsidR="00FB326C" w:rsidRDefault="00FB326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D464E2" w14:textId="77777777" w:rsidR="00FB326C" w:rsidRDefault="00FB326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447C9" w14:textId="77777777" w:rsidR="00B73B3A" w:rsidRDefault="00B73B3A" w:rsidP="00FB326C">
      <w:r>
        <w:separator/>
      </w:r>
    </w:p>
  </w:footnote>
  <w:footnote w:type="continuationSeparator" w:id="0">
    <w:p w14:paraId="1636C603" w14:textId="77777777" w:rsidR="00B73B3A" w:rsidRDefault="00B73B3A" w:rsidP="00FB32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529A6" w14:textId="12AF760B" w:rsidR="00574C02" w:rsidRDefault="007320D1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0504688" wp14:editId="52AEB4A2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878320" cy="702310"/>
          <wp:effectExtent l="0" t="0" r="0" b="0"/>
          <wp:wrapNone/>
          <wp:docPr id="1560663433" name="Obrázek 1560663433" descr="hlavicka SmVa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hlavicka SmVa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8320" cy="702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8D497F" w14:textId="77777777" w:rsidR="00574C02" w:rsidRDefault="00574C02">
    <w:pPr>
      <w:pStyle w:val="Zhlav"/>
    </w:pPr>
  </w:p>
  <w:p w14:paraId="4816FE70" w14:textId="77777777" w:rsidR="00574C02" w:rsidRDefault="00574C02">
    <w:pPr>
      <w:pStyle w:val="Zhlav"/>
    </w:pPr>
  </w:p>
  <w:p w14:paraId="708FD432" w14:textId="77777777" w:rsidR="00574C02" w:rsidRDefault="00574C02">
    <w:pPr>
      <w:pStyle w:val="Zhlav"/>
    </w:pPr>
  </w:p>
  <w:p w14:paraId="280F66FE" w14:textId="77777777" w:rsidR="007320D1" w:rsidRDefault="007320D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C1E20"/>
    <w:multiLevelType w:val="hybridMultilevel"/>
    <w:tmpl w:val="C6B0C742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E1456FB"/>
    <w:multiLevelType w:val="hybridMultilevel"/>
    <w:tmpl w:val="B022B8BA"/>
    <w:lvl w:ilvl="0" w:tplc="C07E2A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735F2"/>
    <w:multiLevelType w:val="multilevel"/>
    <w:tmpl w:val="4D10AD26"/>
    <w:lvl w:ilvl="0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3AA2107"/>
    <w:multiLevelType w:val="multilevel"/>
    <w:tmpl w:val="4D10AD26"/>
    <w:lvl w:ilvl="0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DC95B3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36106A3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2584751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BC06E02"/>
    <w:multiLevelType w:val="hybridMultilevel"/>
    <w:tmpl w:val="3C528CAA"/>
    <w:lvl w:ilvl="0" w:tplc="BE4E5D48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3FF141C0"/>
    <w:multiLevelType w:val="hybridMultilevel"/>
    <w:tmpl w:val="42985308"/>
    <w:lvl w:ilvl="0" w:tplc="0405000B">
      <w:start w:val="1"/>
      <w:numFmt w:val="bullet"/>
      <w:lvlText w:val=""/>
      <w:lvlJc w:val="left"/>
      <w:pPr>
        <w:ind w:left="169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57" w:hanging="360"/>
      </w:pPr>
      <w:rPr>
        <w:rFonts w:ascii="Wingdings" w:hAnsi="Wingdings" w:hint="default"/>
      </w:rPr>
    </w:lvl>
  </w:abstractNum>
  <w:abstractNum w:abstractNumId="9" w15:restartNumberingAfterBreak="0">
    <w:nsid w:val="4719416C"/>
    <w:multiLevelType w:val="hybridMultilevel"/>
    <w:tmpl w:val="4ADA2302"/>
    <w:lvl w:ilvl="0" w:tplc="0405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4A0B4D48"/>
    <w:multiLevelType w:val="hybridMultilevel"/>
    <w:tmpl w:val="0C48943E"/>
    <w:lvl w:ilvl="0" w:tplc="847E63EE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58DF3B4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2DF4DF8"/>
    <w:multiLevelType w:val="hybridMultilevel"/>
    <w:tmpl w:val="EA542430"/>
    <w:lvl w:ilvl="0" w:tplc="0405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3" w15:restartNumberingAfterBreak="0">
    <w:nsid w:val="66243EF7"/>
    <w:multiLevelType w:val="hybridMultilevel"/>
    <w:tmpl w:val="DB2233BE"/>
    <w:lvl w:ilvl="0" w:tplc="B874B30E">
      <w:start w:val="1"/>
      <w:numFmt w:val="upperLetter"/>
      <w:lvlText w:val="%1."/>
      <w:lvlJc w:val="left"/>
      <w:pPr>
        <w:ind w:left="58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BE85FD1"/>
    <w:multiLevelType w:val="hybridMultilevel"/>
    <w:tmpl w:val="3D7E72E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4E84520"/>
    <w:multiLevelType w:val="hybridMultilevel"/>
    <w:tmpl w:val="4D10AD26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754063CB"/>
    <w:multiLevelType w:val="hybridMultilevel"/>
    <w:tmpl w:val="6AE8B4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E74222"/>
    <w:multiLevelType w:val="hybridMultilevel"/>
    <w:tmpl w:val="4ADA2302"/>
    <w:lvl w:ilvl="0" w:tplc="0405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78273144"/>
    <w:multiLevelType w:val="hybridMultilevel"/>
    <w:tmpl w:val="4ADA2302"/>
    <w:lvl w:ilvl="0" w:tplc="040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7ED45BA5"/>
    <w:multiLevelType w:val="hybridMultilevel"/>
    <w:tmpl w:val="17544A3A"/>
    <w:lvl w:ilvl="0" w:tplc="7E9C87F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17179239">
    <w:abstractNumId w:val="5"/>
  </w:num>
  <w:num w:numId="2" w16cid:durableId="1715419630">
    <w:abstractNumId w:val="11"/>
  </w:num>
  <w:num w:numId="3" w16cid:durableId="352073356">
    <w:abstractNumId w:val="4"/>
  </w:num>
  <w:num w:numId="4" w16cid:durableId="1688173786">
    <w:abstractNumId w:val="6"/>
  </w:num>
  <w:num w:numId="5" w16cid:durableId="14306574">
    <w:abstractNumId w:val="14"/>
  </w:num>
  <w:num w:numId="6" w16cid:durableId="1775248414">
    <w:abstractNumId w:val="0"/>
  </w:num>
  <w:num w:numId="7" w16cid:durableId="1321231963">
    <w:abstractNumId w:val="15"/>
  </w:num>
  <w:num w:numId="8" w16cid:durableId="1946568886">
    <w:abstractNumId w:val="16"/>
  </w:num>
  <w:num w:numId="9" w16cid:durableId="988023092">
    <w:abstractNumId w:val="17"/>
  </w:num>
  <w:num w:numId="10" w16cid:durableId="848714841">
    <w:abstractNumId w:val="3"/>
  </w:num>
  <w:num w:numId="11" w16cid:durableId="252008457">
    <w:abstractNumId w:val="7"/>
  </w:num>
  <w:num w:numId="12" w16cid:durableId="591933275">
    <w:abstractNumId w:val="2"/>
  </w:num>
  <w:num w:numId="13" w16cid:durableId="15931585">
    <w:abstractNumId w:val="10"/>
  </w:num>
  <w:num w:numId="14" w16cid:durableId="1364864211">
    <w:abstractNumId w:val="19"/>
  </w:num>
  <w:num w:numId="15" w16cid:durableId="1139343641">
    <w:abstractNumId w:val="8"/>
  </w:num>
  <w:num w:numId="16" w16cid:durableId="1346518110">
    <w:abstractNumId w:val="12"/>
  </w:num>
  <w:num w:numId="17" w16cid:durableId="497500308">
    <w:abstractNumId w:val="13"/>
  </w:num>
  <w:num w:numId="18" w16cid:durableId="508451744">
    <w:abstractNumId w:val="9"/>
  </w:num>
  <w:num w:numId="19" w16cid:durableId="1419209459">
    <w:abstractNumId w:val="18"/>
  </w:num>
  <w:num w:numId="20" w16cid:durableId="12107214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839"/>
    <w:rsid w:val="00001A05"/>
    <w:rsid w:val="00030C3C"/>
    <w:rsid w:val="00043420"/>
    <w:rsid w:val="00046D4C"/>
    <w:rsid w:val="00063291"/>
    <w:rsid w:val="0007329D"/>
    <w:rsid w:val="0008156C"/>
    <w:rsid w:val="00082DCF"/>
    <w:rsid w:val="00090D82"/>
    <w:rsid w:val="000929BE"/>
    <w:rsid w:val="000A3652"/>
    <w:rsid w:val="000A6E4D"/>
    <w:rsid w:val="000C0B70"/>
    <w:rsid w:val="000C2CC8"/>
    <w:rsid w:val="000C4EED"/>
    <w:rsid w:val="000C5ED6"/>
    <w:rsid w:val="000C65D2"/>
    <w:rsid w:val="000D31A8"/>
    <w:rsid w:val="000D4372"/>
    <w:rsid w:val="000E7A61"/>
    <w:rsid w:val="000F22B0"/>
    <w:rsid w:val="000F46C2"/>
    <w:rsid w:val="00101E4D"/>
    <w:rsid w:val="00111FA8"/>
    <w:rsid w:val="00132326"/>
    <w:rsid w:val="00144B82"/>
    <w:rsid w:val="001543A5"/>
    <w:rsid w:val="00154739"/>
    <w:rsid w:val="001563B6"/>
    <w:rsid w:val="001628B6"/>
    <w:rsid w:val="00165ED1"/>
    <w:rsid w:val="001756FD"/>
    <w:rsid w:val="00177BD8"/>
    <w:rsid w:val="0018339F"/>
    <w:rsid w:val="001874CE"/>
    <w:rsid w:val="00190586"/>
    <w:rsid w:val="001C0EAE"/>
    <w:rsid w:val="001C6E48"/>
    <w:rsid w:val="001D5A4B"/>
    <w:rsid w:val="001E142A"/>
    <w:rsid w:val="001E2A80"/>
    <w:rsid w:val="00204EB8"/>
    <w:rsid w:val="00216847"/>
    <w:rsid w:val="002406BD"/>
    <w:rsid w:val="00247C5B"/>
    <w:rsid w:val="002721BA"/>
    <w:rsid w:val="0028073B"/>
    <w:rsid w:val="00297788"/>
    <w:rsid w:val="002B2A58"/>
    <w:rsid w:val="002B3391"/>
    <w:rsid w:val="002B3A21"/>
    <w:rsid w:val="002B4DEE"/>
    <w:rsid w:val="002C1E9B"/>
    <w:rsid w:val="002C4480"/>
    <w:rsid w:val="002C543F"/>
    <w:rsid w:val="002D218D"/>
    <w:rsid w:val="002D4E8A"/>
    <w:rsid w:val="002D7084"/>
    <w:rsid w:val="002E2DFB"/>
    <w:rsid w:val="002E4E86"/>
    <w:rsid w:val="00306FF0"/>
    <w:rsid w:val="003105D2"/>
    <w:rsid w:val="003110EA"/>
    <w:rsid w:val="00315FA7"/>
    <w:rsid w:val="003305EF"/>
    <w:rsid w:val="003570FD"/>
    <w:rsid w:val="003573B3"/>
    <w:rsid w:val="00357CD2"/>
    <w:rsid w:val="00363864"/>
    <w:rsid w:val="003856DA"/>
    <w:rsid w:val="00387FF8"/>
    <w:rsid w:val="003A1ADB"/>
    <w:rsid w:val="003A44B2"/>
    <w:rsid w:val="003B5EE0"/>
    <w:rsid w:val="003C00F9"/>
    <w:rsid w:val="003D2B4B"/>
    <w:rsid w:val="003D6A1A"/>
    <w:rsid w:val="003F4FB6"/>
    <w:rsid w:val="003F7ED3"/>
    <w:rsid w:val="00400D95"/>
    <w:rsid w:val="00403ECC"/>
    <w:rsid w:val="00404CF6"/>
    <w:rsid w:val="0040712A"/>
    <w:rsid w:val="0041650E"/>
    <w:rsid w:val="004420E5"/>
    <w:rsid w:val="004537D8"/>
    <w:rsid w:val="00454237"/>
    <w:rsid w:val="004656AE"/>
    <w:rsid w:val="004707D0"/>
    <w:rsid w:val="0047243A"/>
    <w:rsid w:val="00483BF3"/>
    <w:rsid w:val="00483EB8"/>
    <w:rsid w:val="004860AA"/>
    <w:rsid w:val="004A05AB"/>
    <w:rsid w:val="004A063B"/>
    <w:rsid w:val="004A1123"/>
    <w:rsid w:val="004A6627"/>
    <w:rsid w:val="004A6DD7"/>
    <w:rsid w:val="004B062E"/>
    <w:rsid w:val="004B12FB"/>
    <w:rsid w:val="004D471F"/>
    <w:rsid w:val="004E2B8D"/>
    <w:rsid w:val="004E512D"/>
    <w:rsid w:val="004E7062"/>
    <w:rsid w:val="004F66D1"/>
    <w:rsid w:val="00510C14"/>
    <w:rsid w:val="0051448D"/>
    <w:rsid w:val="00525176"/>
    <w:rsid w:val="0052780B"/>
    <w:rsid w:val="005535DA"/>
    <w:rsid w:val="005733B9"/>
    <w:rsid w:val="00574C02"/>
    <w:rsid w:val="00583784"/>
    <w:rsid w:val="00585F72"/>
    <w:rsid w:val="005A4153"/>
    <w:rsid w:val="005C4BE2"/>
    <w:rsid w:val="005D2C45"/>
    <w:rsid w:val="005E78B9"/>
    <w:rsid w:val="005F01BE"/>
    <w:rsid w:val="006012E8"/>
    <w:rsid w:val="00603FDA"/>
    <w:rsid w:val="00643C3E"/>
    <w:rsid w:val="00663ABC"/>
    <w:rsid w:val="00677DFE"/>
    <w:rsid w:val="00696962"/>
    <w:rsid w:val="006A78EA"/>
    <w:rsid w:val="006B71A4"/>
    <w:rsid w:val="006E7C18"/>
    <w:rsid w:val="006F3444"/>
    <w:rsid w:val="006F6C09"/>
    <w:rsid w:val="00704AC0"/>
    <w:rsid w:val="0071411B"/>
    <w:rsid w:val="0071475F"/>
    <w:rsid w:val="007224C2"/>
    <w:rsid w:val="007320D1"/>
    <w:rsid w:val="00747607"/>
    <w:rsid w:val="00773A07"/>
    <w:rsid w:val="0078399A"/>
    <w:rsid w:val="0078675A"/>
    <w:rsid w:val="00794132"/>
    <w:rsid w:val="007B0F98"/>
    <w:rsid w:val="007B62AF"/>
    <w:rsid w:val="007C2014"/>
    <w:rsid w:val="007D7775"/>
    <w:rsid w:val="007E11D0"/>
    <w:rsid w:val="007E2CD1"/>
    <w:rsid w:val="007E4083"/>
    <w:rsid w:val="007F0F11"/>
    <w:rsid w:val="0080016B"/>
    <w:rsid w:val="008006A8"/>
    <w:rsid w:val="00805457"/>
    <w:rsid w:val="0080713D"/>
    <w:rsid w:val="00813B0E"/>
    <w:rsid w:val="00813FF9"/>
    <w:rsid w:val="00814556"/>
    <w:rsid w:val="00814A67"/>
    <w:rsid w:val="00816C9C"/>
    <w:rsid w:val="00817E4D"/>
    <w:rsid w:val="008219A8"/>
    <w:rsid w:val="008633F2"/>
    <w:rsid w:val="008732E7"/>
    <w:rsid w:val="00875AFC"/>
    <w:rsid w:val="00876785"/>
    <w:rsid w:val="00880DE0"/>
    <w:rsid w:val="00892A0F"/>
    <w:rsid w:val="00897128"/>
    <w:rsid w:val="008A28AB"/>
    <w:rsid w:val="008B7954"/>
    <w:rsid w:val="008C49D6"/>
    <w:rsid w:val="008D203B"/>
    <w:rsid w:val="008D4230"/>
    <w:rsid w:val="008E325E"/>
    <w:rsid w:val="008E7072"/>
    <w:rsid w:val="008F1B72"/>
    <w:rsid w:val="008F7E55"/>
    <w:rsid w:val="00910159"/>
    <w:rsid w:val="00926418"/>
    <w:rsid w:val="009411F9"/>
    <w:rsid w:val="00944B45"/>
    <w:rsid w:val="00946679"/>
    <w:rsid w:val="009639C6"/>
    <w:rsid w:val="00973A14"/>
    <w:rsid w:val="0099286D"/>
    <w:rsid w:val="009A125C"/>
    <w:rsid w:val="009A3467"/>
    <w:rsid w:val="009A4C7A"/>
    <w:rsid w:val="009B1FE3"/>
    <w:rsid w:val="009D4BFD"/>
    <w:rsid w:val="009E4208"/>
    <w:rsid w:val="009F3256"/>
    <w:rsid w:val="009F644E"/>
    <w:rsid w:val="00A010C2"/>
    <w:rsid w:val="00A067BE"/>
    <w:rsid w:val="00A1052E"/>
    <w:rsid w:val="00A16F35"/>
    <w:rsid w:val="00A17F27"/>
    <w:rsid w:val="00A24956"/>
    <w:rsid w:val="00A3055D"/>
    <w:rsid w:val="00A36A08"/>
    <w:rsid w:val="00A52550"/>
    <w:rsid w:val="00A732AF"/>
    <w:rsid w:val="00A74CB1"/>
    <w:rsid w:val="00A75874"/>
    <w:rsid w:val="00A92E69"/>
    <w:rsid w:val="00AA6AD9"/>
    <w:rsid w:val="00AB0566"/>
    <w:rsid w:val="00AB1820"/>
    <w:rsid w:val="00AB4DB5"/>
    <w:rsid w:val="00AB688F"/>
    <w:rsid w:val="00AC2BE1"/>
    <w:rsid w:val="00AD7292"/>
    <w:rsid w:val="00AE0581"/>
    <w:rsid w:val="00AE0D3F"/>
    <w:rsid w:val="00AE4800"/>
    <w:rsid w:val="00AE4828"/>
    <w:rsid w:val="00AF4E5F"/>
    <w:rsid w:val="00AF4F74"/>
    <w:rsid w:val="00AF55B1"/>
    <w:rsid w:val="00AF569B"/>
    <w:rsid w:val="00B1508A"/>
    <w:rsid w:val="00B1793E"/>
    <w:rsid w:val="00B21ABA"/>
    <w:rsid w:val="00B22839"/>
    <w:rsid w:val="00B22EE6"/>
    <w:rsid w:val="00B256DD"/>
    <w:rsid w:val="00B37609"/>
    <w:rsid w:val="00B630E0"/>
    <w:rsid w:val="00B71AFA"/>
    <w:rsid w:val="00B73B3A"/>
    <w:rsid w:val="00B73F4C"/>
    <w:rsid w:val="00B86AEC"/>
    <w:rsid w:val="00B92760"/>
    <w:rsid w:val="00B94529"/>
    <w:rsid w:val="00BB49B5"/>
    <w:rsid w:val="00BD688A"/>
    <w:rsid w:val="00BE0B6D"/>
    <w:rsid w:val="00BE1571"/>
    <w:rsid w:val="00BE7BCC"/>
    <w:rsid w:val="00BF2270"/>
    <w:rsid w:val="00BF45F5"/>
    <w:rsid w:val="00BF6D57"/>
    <w:rsid w:val="00C00AB8"/>
    <w:rsid w:val="00C31281"/>
    <w:rsid w:val="00C41D7B"/>
    <w:rsid w:val="00C46366"/>
    <w:rsid w:val="00C56D93"/>
    <w:rsid w:val="00C66554"/>
    <w:rsid w:val="00C75254"/>
    <w:rsid w:val="00C77605"/>
    <w:rsid w:val="00C77860"/>
    <w:rsid w:val="00CB6941"/>
    <w:rsid w:val="00CC6D7A"/>
    <w:rsid w:val="00D004C3"/>
    <w:rsid w:val="00D045D0"/>
    <w:rsid w:val="00D04C9E"/>
    <w:rsid w:val="00D07C03"/>
    <w:rsid w:val="00D21CA8"/>
    <w:rsid w:val="00D26FC9"/>
    <w:rsid w:val="00D31C6D"/>
    <w:rsid w:val="00D42470"/>
    <w:rsid w:val="00D61F70"/>
    <w:rsid w:val="00D62120"/>
    <w:rsid w:val="00D6477B"/>
    <w:rsid w:val="00D823E7"/>
    <w:rsid w:val="00D85334"/>
    <w:rsid w:val="00DA0713"/>
    <w:rsid w:val="00DA595E"/>
    <w:rsid w:val="00DB0B1D"/>
    <w:rsid w:val="00DD0E63"/>
    <w:rsid w:val="00DE2AB3"/>
    <w:rsid w:val="00DE6DDC"/>
    <w:rsid w:val="00DF7205"/>
    <w:rsid w:val="00DF7ACF"/>
    <w:rsid w:val="00E16FFA"/>
    <w:rsid w:val="00E20E45"/>
    <w:rsid w:val="00E30830"/>
    <w:rsid w:val="00E37577"/>
    <w:rsid w:val="00E41D9F"/>
    <w:rsid w:val="00E57D1A"/>
    <w:rsid w:val="00E610C8"/>
    <w:rsid w:val="00E70DA4"/>
    <w:rsid w:val="00E85F46"/>
    <w:rsid w:val="00E87B91"/>
    <w:rsid w:val="00E9345D"/>
    <w:rsid w:val="00E94389"/>
    <w:rsid w:val="00E96456"/>
    <w:rsid w:val="00EA4EC4"/>
    <w:rsid w:val="00EB062B"/>
    <w:rsid w:val="00EC0C3E"/>
    <w:rsid w:val="00EC1032"/>
    <w:rsid w:val="00ED46E3"/>
    <w:rsid w:val="00ED78A4"/>
    <w:rsid w:val="00F00FBA"/>
    <w:rsid w:val="00F01578"/>
    <w:rsid w:val="00F11360"/>
    <w:rsid w:val="00F17C24"/>
    <w:rsid w:val="00F24F6F"/>
    <w:rsid w:val="00F462F1"/>
    <w:rsid w:val="00F53AE4"/>
    <w:rsid w:val="00F60533"/>
    <w:rsid w:val="00F7429A"/>
    <w:rsid w:val="00F977B1"/>
    <w:rsid w:val="00FB1BFE"/>
    <w:rsid w:val="00FB326C"/>
    <w:rsid w:val="00FB5230"/>
    <w:rsid w:val="00FD797A"/>
    <w:rsid w:val="00FE4525"/>
    <w:rsid w:val="00FF4C48"/>
    <w:rsid w:val="00FF5D65"/>
    <w:rsid w:val="00FF7245"/>
    <w:rsid w:val="0A855DA7"/>
    <w:rsid w:val="11FDCD14"/>
    <w:rsid w:val="15BADAE8"/>
    <w:rsid w:val="160CC5B2"/>
    <w:rsid w:val="1830E0F8"/>
    <w:rsid w:val="18CB89AD"/>
    <w:rsid w:val="2A51B422"/>
    <w:rsid w:val="2B7F4B1A"/>
    <w:rsid w:val="2EC1CCC0"/>
    <w:rsid w:val="33DF4C27"/>
    <w:rsid w:val="366F5663"/>
    <w:rsid w:val="3B3034BF"/>
    <w:rsid w:val="3F98F072"/>
    <w:rsid w:val="46AB3338"/>
    <w:rsid w:val="4906EBD3"/>
    <w:rsid w:val="4A31DC6A"/>
    <w:rsid w:val="52B07791"/>
    <w:rsid w:val="55F1D15F"/>
    <w:rsid w:val="576A0E67"/>
    <w:rsid w:val="57CC8F39"/>
    <w:rsid w:val="595A1C47"/>
    <w:rsid w:val="65BD3565"/>
    <w:rsid w:val="696EA0A9"/>
    <w:rsid w:val="6D3EE829"/>
    <w:rsid w:val="6DB87F39"/>
    <w:rsid w:val="6E0E8592"/>
    <w:rsid w:val="7C8A5320"/>
    <w:rsid w:val="7CC50064"/>
    <w:rsid w:val="7D562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3DD7E37"/>
  <w15:chartTrackingRefBased/>
  <w15:docId w15:val="{3447FFF8-62C8-4E7F-917C-F1B0C689D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8EA"/>
    <w:rPr>
      <w:sz w:val="24"/>
    </w:rPr>
  </w:style>
  <w:style w:type="paragraph" w:styleId="Nadpis1">
    <w:name w:val="heading 1"/>
    <w:basedOn w:val="Normln"/>
    <w:next w:val="Normln"/>
    <w:qFormat/>
    <w:pPr>
      <w:keepNext/>
      <w:ind w:firstLine="357"/>
      <w:outlineLvl w:val="0"/>
    </w:pPr>
    <w:rPr>
      <w:b/>
      <w:i/>
      <w:color w:val="FF0000"/>
    </w:rPr>
  </w:style>
  <w:style w:type="paragraph" w:styleId="Nadpis2">
    <w:name w:val="heading 2"/>
    <w:basedOn w:val="Normln"/>
    <w:next w:val="Normln"/>
    <w:qFormat/>
    <w:pPr>
      <w:keepNext/>
      <w:ind w:firstLine="357"/>
      <w:outlineLvl w:val="1"/>
    </w:pPr>
    <w:rPr>
      <w:b/>
      <w:i/>
      <w:color w:val="008000"/>
    </w:rPr>
  </w:style>
  <w:style w:type="paragraph" w:styleId="Nadpis5">
    <w:name w:val="heading 5"/>
    <w:basedOn w:val="Normln"/>
    <w:next w:val="Normln"/>
    <w:qFormat/>
    <w:pPr>
      <w:keepNext/>
      <w:spacing w:before="240"/>
      <w:ind w:firstLine="360"/>
      <w:outlineLvl w:val="4"/>
    </w:pPr>
    <w:rPr>
      <w:b/>
      <w:sz w:val="20"/>
    </w:rPr>
  </w:style>
  <w:style w:type="paragraph" w:styleId="Nadpis6">
    <w:name w:val="heading 6"/>
    <w:basedOn w:val="Normln"/>
    <w:next w:val="Normln"/>
    <w:qFormat/>
    <w:pPr>
      <w:keepNext/>
      <w:ind w:firstLine="357"/>
      <w:outlineLvl w:val="5"/>
    </w:pPr>
    <w:rPr>
      <w:b/>
      <w:i/>
      <w:color w:val="FF000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</w:rPr>
  </w:style>
  <w:style w:type="paragraph" w:styleId="Zkladntextodsazen">
    <w:name w:val="Body Text Indent"/>
    <w:basedOn w:val="Normln"/>
    <w:semiHidden/>
    <w:pPr>
      <w:ind w:left="426" w:hanging="69"/>
    </w:pPr>
    <w:rPr>
      <w:b/>
      <w:i/>
      <w:color w:val="FF0000"/>
    </w:rPr>
  </w:style>
  <w:style w:type="paragraph" w:styleId="Zkladntextodsazen2">
    <w:name w:val="Body Text Indent 2"/>
    <w:basedOn w:val="Normln"/>
    <w:semiHidden/>
    <w:pPr>
      <w:ind w:left="851" w:hanging="425"/>
    </w:pPr>
    <w:rPr>
      <w:b/>
      <w:i/>
    </w:rPr>
  </w:style>
  <w:style w:type="paragraph" w:styleId="Zkladntext">
    <w:name w:val="Body Text"/>
    <w:basedOn w:val="Normln"/>
    <w:link w:val="ZkladntextChar"/>
    <w:semiHidden/>
    <w:pPr>
      <w:jc w:val="both"/>
    </w:pPr>
    <w:rPr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1ADB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3A1ADB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2A0F"/>
    <w:rPr>
      <w:b/>
      <w:bCs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semiHidden/>
    <w:rsid w:val="00892A0F"/>
  </w:style>
  <w:style w:type="character" w:customStyle="1" w:styleId="PedmtkomenteChar">
    <w:name w:val="Předmět komentáře Char"/>
    <w:link w:val="Pedmtkomente"/>
    <w:uiPriority w:val="99"/>
    <w:semiHidden/>
    <w:rsid w:val="00892A0F"/>
    <w:rPr>
      <w:b/>
      <w:bCs/>
    </w:rPr>
  </w:style>
  <w:style w:type="character" w:customStyle="1" w:styleId="ZkladntextChar">
    <w:name w:val="Základní text Char"/>
    <w:link w:val="Zkladntext"/>
    <w:semiHidden/>
    <w:rsid w:val="009E4208"/>
    <w:rPr>
      <w:sz w:val="24"/>
    </w:rPr>
  </w:style>
  <w:style w:type="paragraph" w:styleId="Revize">
    <w:name w:val="Revision"/>
    <w:hidden/>
    <w:uiPriority w:val="99"/>
    <w:semiHidden/>
    <w:rsid w:val="0071411B"/>
    <w:rPr>
      <w:sz w:val="24"/>
    </w:rPr>
  </w:style>
  <w:style w:type="character" w:styleId="Zmnka">
    <w:name w:val="Mention"/>
    <w:basedOn w:val="Standardnpsmoodstavce"/>
    <w:uiPriority w:val="99"/>
    <w:unhideWhenUsed/>
    <w:rsid w:val="001C0EAE"/>
    <w:rPr>
      <w:color w:val="2B579A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FB32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B326C"/>
    <w:rPr>
      <w:sz w:val="24"/>
    </w:rPr>
  </w:style>
  <w:style w:type="paragraph" w:styleId="Zpat">
    <w:name w:val="footer"/>
    <w:basedOn w:val="Normln"/>
    <w:link w:val="ZpatChar"/>
    <w:uiPriority w:val="99"/>
    <w:unhideWhenUsed/>
    <w:rsid w:val="00FB32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B326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a5d7f9-634e-4190-ad62-0aab34d208ed" xsi:nil="true"/>
    <lcf76f155ced4ddcb4097134ff3c332f xmlns="70977f73-000e-41cd-ad15-63e1f3c94203">
      <Terms xmlns="http://schemas.microsoft.com/office/infopath/2007/PartnerControls"/>
    </lcf76f155ced4ddcb4097134ff3c332f>
    <Faktura xmlns="70977f73-000e-41cd-ad15-63e1f3c9420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D9717C177324692276E6315D82AED" ma:contentTypeVersion="14" ma:contentTypeDescription="Create a new document." ma:contentTypeScope="" ma:versionID="9961eb6311692f90b27e0563b1c0160a">
  <xsd:schema xmlns:xsd="http://www.w3.org/2001/XMLSchema" xmlns:xs="http://www.w3.org/2001/XMLSchema" xmlns:p="http://schemas.microsoft.com/office/2006/metadata/properties" xmlns:ns2="70977f73-000e-41cd-ad15-63e1f3c94203" xmlns:ns3="5ea5d7f9-634e-4190-ad62-0aab34d208ed" targetNamespace="http://schemas.microsoft.com/office/2006/metadata/properties" ma:root="true" ma:fieldsID="975954b06fd607bf3f774acff73a55e4" ns2:_="" ns3:_="">
    <xsd:import namespace="70977f73-000e-41cd-ad15-63e1f3c94203"/>
    <xsd:import namespace="5ea5d7f9-634e-4190-ad62-0aab34d208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Faktur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77f73-000e-41cd-ad15-63e1f3c942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775a0b2-5ea9-4a67-8c2e-b358150ad1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Faktura" ma:index="21" nillable="true" ma:displayName="Faktura" ma:format="Dropdown" ma:internalName="Faktur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a5d7f9-634e-4190-ad62-0aab34d208e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311f148-6a46-4b5f-81d6-09ce88cd48b9}" ma:internalName="TaxCatchAll" ma:showField="CatchAllData" ma:web="5ea5d7f9-634e-4190-ad62-0aab34d208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E56A02-CC1D-4073-AC5F-1A57257E301C}">
  <ds:schemaRefs>
    <ds:schemaRef ds:uri="http://schemas.microsoft.com/office/2006/metadata/properties"/>
    <ds:schemaRef ds:uri="http://schemas.microsoft.com/office/infopath/2007/PartnerControls"/>
    <ds:schemaRef ds:uri="5ea5d7f9-634e-4190-ad62-0aab34d208ed"/>
    <ds:schemaRef ds:uri="70977f73-000e-41cd-ad15-63e1f3c94203"/>
  </ds:schemaRefs>
</ds:datastoreItem>
</file>

<file path=customXml/itemProps2.xml><?xml version="1.0" encoding="utf-8"?>
<ds:datastoreItem xmlns:ds="http://schemas.openxmlformats.org/officeDocument/2006/customXml" ds:itemID="{1C3BFDEA-E64A-410B-A2F9-10FA946D95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977f73-000e-41cd-ad15-63e1f3c94203"/>
    <ds:schemaRef ds:uri="5ea5d7f9-634e-4190-ad62-0aab34d208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E90CE4-34C5-44B0-BD26-2184B284BD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1207</Words>
  <Characters>7126</Characters>
  <Application>Microsoft Office Word</Application>
  <DocSecurity>0</DocSecurity>
  <Lines>59</Lines>
  <Paragraphs>16</Paragraphs>
  <ScaleCrop>false</ScaleCrop>
  <Company>SMVAK</Company>
  <LinksUpToDate>false</LinksUpToDate>
  <CharactersWithSpaces>8317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Materiálová a konstrukční specifikace komponentů přípojky:</dc:title>
  <dc:subject/>
  <dc:creator>hrivnac_v</dc:creator>
  <cp:keywords/>
  <cp:lastModifiedBy>Koníčková, Hana</cp:lastModifiedBy>
  <cp:revision>76</cp:revision>
  <cp:lastPrinted>2012-07-18T05:48:00Z</cp:lastPrinted>
  <dcterms:created xsi:type="dcterms:W3CDTF">2025-06-03T07:16:00Z</dcterms:created>
  <dcterms:modified xsi:type="dcterms:W3CDTF">2025-09-26T08:38:00Z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0x010100500D9717C177324692276E6315D82AED</vt:lpwstr>
  </property>
  <property fmtid="{D5CDD505-2E9C-101B-9397-08002B2CF9AE}" pid="3" name="MediaServiceImageTags">
    <vt:lpwstr/>
  </property>
</Properties>
</file>